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86B5" w14:textId="77777777" w:rsidR="0000601A" w:rsidRDefault="00000000">
      <w:pPr>
        <w:spacing w:after="0"/>
        <w:ind w:left="113" w:right="221"/>
        <w:jc w:val="center"/>
        <w:rPr>
          <w:rFonts w:ascii="Times New Roman" w:eastAsia="Times New Roman" w:hAnsi="Times New Roman"/>
          <w:sz w:val="16"/>
          <w:szCs w:val="16"/>
        </w:rPr>
      </w:pPr>
      <w:r>
        <w:rPr>
          <w:rFonts w:ascii="Times New Roman" w:eastAsia="Times New Roman" w:hAnsi="Times New Roman"/>
          <w:b/>
          <w:sz w:val="28"/>
          <w:szCs w:val="28"/>
        </w:rPr>
        <w:t>PENGARUH PROMOSI MENGGUNAKAN FOTO PRODUK PADA KEGIATAN WIRAUSAHA: SYSTEMATIC LITERATURE REVIEW</w:t>
      </w:r>
    </w:p>
    <w:p w14:paraId="388796F6" w14:textId="77777777" w:rsidR="0000601A" w:rsidRDefault="0000601A">
      <w:pPr>
        <w:spacing w:after="0"/>
        <w:ind w:left="113" w:right="221"/>
        <w:jc w:val="center"/>
        <w:rPr>
          <w:rFonts w:ascii="Times New Roman" w:eastAsia="Times New Roman" w:hAnsi="Times New Roman"/>
        </w:rPr>
      </w:pPr>
    </w:p>
    <w:p w14:paraId="44B7209A" w14:textId="77777777" w:rsidR="0000601A" w:rsidRDefault="00000000">
      <w:pPr>
        <w:spacing w:after="0" w:line="240" w:lineRule="auto"/>
        <w:jc w:val="center"/>
        <w:rPr>
          <w:rFonts w:ascii="Times New Roman" w:eastAsia="Times New Roman" w:hAnsi="Times New Roman"/>
          <w:b/>
          <w:sz w:val="16"/>
          <w:szCs w:val="16"/>
        </w:rPr>
      </w:pPr>
      <w:r>
        <w:rPr>
          <w:rFonts w:ascii="Times New Roman" w:eastAsia="Times New Roman" w:hAnsi="Times New Roman"/>
          <w:b/>
        </w:rPr>
        <w:t>Sayyidah Hikma Lutfiyana, Agus Juhana</w:t>
      </w:r>
    </w:p>
    <w:p w14:paraId="406A877E" w14:textId="77777777" w:rsidR="0000601A" w:rsidRDefault="00000000">
      <w:pPr>
        <w:spacing w:after="0" w:line="240" w:lineRule="auto"/>
        <w:ind w:left="113"/>
        <w:jc w:val="center"/>
        <w:rPr>
          <w:rFonts w:ascii="Times New Roman" w:eastAsia="Times New Roman" w:hAnsi="Times New Roman"/>
          <w:sz w:val="16"/>
          <w:szCs w:val="16"/>
        </w:rPr>
      </w:pPr>
      <w:r>
        <w:rPr>
          <w:rFonts w:ascii="Times New Roman" w:eastAsia="Times New Roman" w:hAnsi="Times New Roman"/>
          <w:b/>
        </w:rPr>
        <w:t>Program Studi Pendidikan Multimedia, Kampus Cibiru</w:t>
      </w:r>
      <w:r>
        <w:rPr>
          <w:rFonts w:ascii="Times New Roman" w:eastAsia="Times New Roman" w:hAnsi="Times New Roman"/>
        </w:rPr>
        <w:t>,</w:t>
      </w:r>
    </w:p>
    <w:p w14:paraId="51DCB48E" w14:textId="77777777" w:rsidR="0000601A" w:rsidRDefault="00000000">
      <w:pPr>
        <w:spacing w:after="0" w:line="240" w:lineRule="auto"/>
        <w:ind w:left="113"/>
        <w:jc w:val="center"/>
        <w:rPr>
          <w:rFonts w:ascii="Times New Roman" w:eastAsia="Times New Roman" w:hAnsi="Times New Roman"/>
        </w:rPr>
      </w:pPr>
      <w:r>
        <w:rPr>
          <w:rFonts w:ascii="Times New Roman" w:eastAsia="Times New Roman" w:hAnsi="Times New Roman"/>
        </w:rPr>
        <w:t>Universitas Pendidikan Indonesia</w:t>
      </w:r>
    </w:p>
    <w:p w14:paraId="1B0785E1" w14:textId="77777777" w:rsidR="0000601A" w:rsidRDefault="00000000">
      <w:pPr>
        <w:spacing w:after="0" w:line="240" w:lineRule="auto"/>
        <w:ind w:left="113"/>
        <w:jc w:val="center"/>
        <w:rPr>
          <w:rFonts w:ascii="Times New Roman" w:eastAsia="Times New Roman" w:hAnsi="Times New Roman"/>
        </w:rPr>
      </w:pPr>
      <w:r>
        <w:rPr>
          <w:rFonts w:ascii="Times New Roman" w:eastAsia="Times New Roman" w:hAnsi="Times New Roman"/>
        </w:rPr>
        <w:t>Cibiru Wetan, Kec. Cileunyi, Kab. Bandung, Jawa Barat</w:t>
      </w:r>
    </w:p>
    <w:p w14:paraId="0AA7B77F" w14:textId="77777777" w:rsidR="0000601A" w:rsidRDefault="00000000">
      <w:pPr>
        <w:spacing w:after="0" w:line="240" w:lineRule="auto"/>
        <w:ind w:left="113"/>
        <w:jc w:val="center"/>
        <w:rPr>
          <w:rFonts w:ascii="Times New Roman" w:eastAsia="Times New Roman" w:hAnsi="Times New Roman"/>
        </w:rPr>
      </w:pPr>
      <w:r>
        <w:rPr>
          <w:rFonts w:ascii="Times New Roman" w:eastAsia="Times New Roman" w:hAnsi="Times New Roman"/>
        </w:rPr>
        <w:t xml:space="preserve">No </w:t>
      </w:r>
      <w:r>
        <w:rPr>
          <w:rFonts w:ascii="Times New Roman" w:eastAsia="Times New Roman" w:hAnsi="Times New Roman"/>
          <w:i/>
        </w:rPr>
        <w:t>Hp</w:t>
      </w:r>
      <w:r>
        <w:rPr>
          <w:rFonts w:ascii="Times New Roman" w:eastAsia="Times New Roman" w:hAnsi="Times New Roman"/>
        </w:rPr>
        <w:t xml:space="preserve">.: 088808696069, </w:t>
      </w:r>
      <w:r>
        <w:rPr>
          <w:rFonts w:ascii="Times New Roman" w:eastAsia="Times New Roman" w:hAnsi="Times New Roman"/>
          <w:i/>
        </w:rPr>
        <w:t xml:space="preserve">E-mail: </w:t>
      </w:r>
      <w:hyperlink r:id="rId6">
        <w:r>
          <w:rPr>
            <w:rFonts w:ascii="Times New Roman" w:eastAsia="Times New Roman" w:hAnsi="Times New Roman"/>
            <w:color w:val="0563C1"/>
            <w:u w:val="single"/>
          </w:rPr>
          <w:t>sayyidah.hikmalutfiyana@upi.edu,</w:t>
        </w:r>
      </w:hyperlink>
      <w:r>
        <w:rPr>
          <w:rFonts w:ascii="Times New Roman" w:eastAsia="Times New Roman" w:hAnsi="Times New Roman"/>
        </w:rPr>
        <w:t xml:space="preserve"> </w:t>
      </w:r>
      <w:hyperlink r:id="rId7">
        <w:r>
          <w:rPr>
            <w:rFonts w:ascii="Times New Roman" w:eastAsia="Times New Roman" w:hAnsi="Times New Roman"/>
            <w:color w:val="0563C1"/>
            <w:u w:val="single"/>
          </w:rPr>
          <w:t>agus.juhana@upi.edu</w:t>
        </w:r>
      </w:hyperlink>
      <w:r>
        <w:rPr>
          <w:rFonts w:ascii="Times New Roman" w:eastAsia="Times New Roman" w:hAnsi="Times New Roman"/>
        </w:rPr>
        <w:t xml:space="preserve">  </w:t>
      </w:r>
    </w:p>
    <w:p w14:paraId="5F3743CC" w14:textId="77777777" w:rsidR="0000601A" w:rsidRDefault="0000601A">
      <w:pPr>
        <w:spacing w:after="0"/>
        <w:jc w:val="center"/>
        <w:rPr>
          <w:rFonts w:ascii="Times New Roman" w:eastAsia="Times New Roman" w:hAnsi="Times New Roman"/>
        </w:rPr>
      </w:pPr>
    </w:p>
    <w:p w14:paraId="6630DFF2" w14:textId="77777777" w:rsidR="0000601A" w:rsidRDefault="00000000">
      <w:pPr>
        <w:pStyle w:val="Heading1"/>
        <w:ind w:left="0" w:right="95"/>
        <w:jc w:val="center"/>
        <w:rPr>
          <w:rFonts w:ascii="Times New Roman" w:eastAsia="Times New Roman" w:hAnsi="Times New Roman"/>
          <w:i/>
          <w:sz w:val="22"/>
          <w:szCs w:val="22"/>
        </w:rPr>
      </w:pPr>
      <w:r>
        <w:rPr>
          <w:rFonts w:ascii="Times New Roman" w:eastAsia="Times New Roman" w:hAnsi="Times New Roman"/>
          <w:i/>
          <w:sz w:val="22"/>
          <w:szCs w:val="22"/>
        </w:rPr>
        <w:t>ABSTRACT</w:t>
      </w:r>
    </w:p>
    <w:p w14:paraId="7C0C23E6" w14:textId="77777777" w:rsidR="0000601A" w:rsidRDefault="00000000">
      <w:pPr>
        <w:spacing w:before="91" w:line="240" w:lineRule="auto"/>
        <w:ind w:right="95"/>
        <w:jc w:val="both"/>
        <w:rPr>
          <w:rFonts w:ascii="Times New Roman" w:eastAsia="Times New Roman" w:hAnsi="Times New Roman"/>
        </w:rPr>
      </w:pPr>
      <w:r>
        <w:rPr>
          <w:rFonts w:ascii="Times New Roman" w:eastAsia="Times New Roman" w:hAnsi="Times New Roman"/>
          <w:b/>
          <w:i/>
        </w:rPr>
        <w:t>Judul Artikel dalam Bahasa Inggris</w:t>
      </w:r>
      <w:r>
        <w:rPr>
          <w:rFonts w:ascii="Times New Roman" w:eastAsia="Times New Roman" w:hAnsi="Times New Roman"/>
          <w:b/>
        </w:rPr>
        <w:t xml:space="preserve">. </w:t>
      </w:r>
      <w:r>
        <w:rPr>
          <w:rFonts w:ascii="Times New Roman" w:eastAsia="Times New Roman" w:hAnsi="Times New Roman"/>
          <w:i/>
        </w:rPr>
        <w:t>The digital age has had a big impact on the business world. The shift in promotion methods to digital promotion has affected the business. With digital, it is certain that appearance is something that affects product sales. This study aims to determine the effect of promotions carried out using photos of the products being sold. The method used in this research is based on literature called Systematyc literature Review (SLR). Based on the findings from the included literature, it is found that product photos have a great influence in making the target market interested and ultimately buying a product.</w:t>
      </w:r>
    </w:p>
    <w:p w14:paraId="78CA185A" w14:textId="77777777" w:rsidR="0000601A" w:rsidRDefault="00000000">
      <w:pPr>
        <w:rPr>
          <w:i/>
        </w:rPr>
      </w:pPr>
      <w:r>
        <w:rPr>
          <w:rFonts w:ascii="Times New Roman" w:eastAsia="Times New Roman" w:hAnsi="Times New Roman"/>
          <w:i/>
        </w:rPr>
        <w:t xml:space="preserve">Keywords: </w:t>
      </w:r>
      <w:r>
        <w:rPr>
          <w:i/>
        </w:rPr>
        <w:t>product photos, promotions, business</w:t>
      </w:r>
    </w:p>
    <w:p w14:paraId="7C1520D0" w14:textId="77777777" w:rsidR="0000601A" w:rsidRDefault="0000601A">
      <w:pPr>
        <w:spacing w:after="0"/>
        <w:jc w:val="center"/>
        <w:rPr>
          <w:rFonts w:ascii="Times New Roman" w:eastAsia="Times New Roman" w:hAnsi="Times New Roman"/>
        </w:rPr>
      </w:pPr>
    </w:p>
    <w:p w14:paraId="5198CFF6" w14:textId="77777777" w:rsidR="0000601A" w:rsidRDefault="00000000">
      <w:pPr>
        <w:pStyle w:val="Heading1"/>
        <w:ind w:left="0" w:right="95"/>
        <w:jc w:val="center"/>
        <w:rPr>
          <w:rFonts w:ascii="Times New Roman" w:eastAsia="Times New Roman" w:hAnsi="Times New Roman"/>
          <w:b w:val="0"/>
          <w:sz w:val="22"/>
          <w:szCs w:val="22"/>
        </w:rPr>
      </w:pPr>
      <w:r>
        <w:rPr>
          <w:rFonts w:ascii="Times New Roman" w:eastAsia="Times New Roman" w:hAnsi="Times New Roman"/>
          <w:sz w:val="22"/>
          <w:szCs w:val="22"/>
        </w:rPr>
        <w:t>ABSTRAK</w:t>
      </w:r>
    </w:p>
    <w:p w14:paraId="6E6EE8B5" w14:textId="77777777" w:rsidR="0000601A" w:rsidRDefault="00000000">
      <w:pPr>
        <w:spacing w:before="91" w:line="240" w:lineRule="auto"/>
        <w:ind w:right="95"/>
        <w:jc w:val="both"/>
        <w:rPr>
          <w:rFonts w:ascii="Times New Roman" w:eastAsia="Times New Roman" w:hAnsi="Times New Roman"/>
        </w:rPr>
      </w:pPr>
      <w:r>
        <w:rPr>
          <w:rFonts w:ascii="Times New Roman" w:eastAsia="Times New Roman" w:hAnsi="Times New Roman"/>
        </w:rPr>
        <w:t xml:space="preserve">Lanskap dunia wirausaha telat dipengaruhi era digital secara signifikan. Peralihan dari teknik promosi tradisional ke promosi digital telah membawa dampak pada kegiatan wirausaha. Tidak dapat dipungkiri, estetika visual pada proosi menggunakan teknologi digital berpengaruh penting terhadapa penjualan. Tujuan dari penelitian ini adalah untuk menilai dampak dari strategi promosi menggunakan visual produk terhadap perilaku konsumen. Metodologi penelitian yang digunakan dalam penelitian kali ini berasal dari pendekatan ilmiah yang dikenal sebagai Systematic Literature Review (SLR). Berdasarkan materi yang ditinjau, terbukti bahwa foto produk memberikan dampak yag signifikan dalam membangkitkan minat dan memfasilitasi keputusan pembelian konsumen dalam pasar sasaran. </w:t>
      </w:r>
    </w:p>
    <w:p w14:paraId="2FE24783" w14:textId="77777777" w:rsidR="0000601A" w:rsidRDefault="00000000">
      <w:pPr>
        <w:spacing w:before="85" w:line="240" w:lineRule="auto"/>
        <w:ind w:right="95"/>
        <w:jc w:val="both"/>
        <w:rPr>
          <w:rFonts w:ascii="Times New Roman" w:eastAsia="Times New Roman" w:hAnsi="Times New Roman"/>
        </w:rPr>
      </w:pPr>
      <w:r>
        <w:rPr>
          <w:rFonts w:ascii="Times New Roman" w:eastAsia="Times New Roman" w:hAnsi="Times New Roman"/>
        </w:rPr>
        <w:t>Kata kunci: foto produk, promosi, bisnis</w:t>
      </w:r>
    </w:p>
    <w:p w14:paraId="16DE4BD4" w14:textId="77777777" w:rsidR="0000601A" w:rsidRDefault="0000601A">
      <w:pPr>
        <w:pStyle w:val="Heading1"/>
        <w:ind w:left="0"/>
        <w:rPr>
          <w:rFonts w:ascii="Times New Roman" w:eastAsia="Times New Roman" w:hAnsi="Times New Roman"/>
          <w:b w:val="0"/>
          <w:i/>
          <w:sz w:val="22"/>
          <w:szCs w:val="22"/>
        </w:rPr>
        <w:sectPr w:rsidR="0000601A">
          <w:pgSz w:w="11906" w:h="16838"/>
          <w:pgMar w:top="1440" w:right="1440" w:bottom="1440" w:left="1440" w:header="708" w:footer="708" w:gutter="0"/>
          <w:pgNumType w:start="1"/>
          <w:cols w:space="720"/>
        </w:sectPr>
      </w:pPr>
    </w:p>
    <w:p w14:paraId="690FB252" w14:textId="77777777" w:rsidR="0000601A" w:rsidRDefault="00000000">
      <w:pPr>
        <w:pStyle w:val="Heading1"/>
        <w:spacing w:line="360" w:lineRule="auto"/>
        <w:ind w:left="0"/>
        <w:rPr>
          <w:rFonts w:ascii="Times New Roman" w:eastAsia="Times New Roman" w:hAnsi="Times New Roman"/>
          <w:b w:val="0"/>
        </w:rPr>
      </w:pPr>
      <w:r>
        <w:rPr>
          <w:rFonts w:ascii="Times New Roman" w:eastAsia="Times New Roman" w:hAnsi="Times New Roman"/>
        </w:rPr>
        <w:t>PENDAHULUAN</w:t>
      </w:r>
    </w:p>
    <w:p w14:paraId="1A38D75F" w14:textId="77777777" w:rsidR="0000601A" w:rsidRDefault="00000000">
      <w:pPr>
        <w:widowControl w:val="0"/>
        <w:pBdr>
          <w:top w:val="nil"/>
          <w:left w:val="nil"/>
          <w:bottom w:val="nil"/>
          <w:right w:val="nil"/>
          <w:between w:val="nil"/>
        </w:pBdr>
        <w:spacing w:after="0" w:line="360" w:lineRule="auto"/>
        <w:ind w:firstLine="453"/>
        <w:jc w:val="both"/>
        <w:rPr>
          <w:rFonts w:ascii="Times New Roman" w:eastAsia="Times New Roman" w:hAnsi="Times New Roman"/>
          <w:color w:val="000000"/>
        </w:rPr>
      </w:pPr>
      <w:r>
        <w:rPr>
          <w:rFonts w:ascii="Times New Roman" w:eastAsia="Times New Roman" w:hAnsi="Times New Roman"/>
          <w:color w:val="000000"/>
        </w:rPr>
        <w:t>Perkembangan bisnis saat ini sudah bergantung pada teknologi. Dampak yang didapat dari kemajuan tekologi informasi memberikan jalan baru bagi industri dan memusatkan segala aktivitas manusia pada pengetahuan informasi (Simić et al., 2019).</w:t>
      </w:r>
    </w:p>
    <w:p w14:paraId="11AB1A5A" w14:textId="4C885DE4" w:rsidR="0000601A" w:rsidRDefault="00000000">
      <w:pPr>
        <w:spacing w:line="360" w:lineRule="auto"/>
        <w:ind w:firstLine="720"/>
        <w:jc w:val="both"/>
        <w:rPr>
          <w:rFonts w:ascii="Times New Roman" w:eastAsia="Times New Roman" w:hAnsi="Times New Roman"/>
        </w:rPr>
      </w:pPr>
      <w:r>
        <w:rPr>
          <w:rFonts w:ascii="Times New Roman" w:eastAsia="Times New Roman" w:hAnsi="Times New Roman"/>
        </w:rPr>
        <w:t xml:space="preserve">Namun, dengan adanya metode baru promosi produk dan jasa pada era </w:t>
      </w:r>
      <w:r w:rsidR="00A33D92">
        <w:rPr>
          <w:rFonts w:ascii="Times New Roman" w:eastAsia="Times New Roman" w:hAnsi="Times New Roman"/>
          <w:lang w:val="en-US"/>
        </w:rPr>
        <w:t xml:space="preserve">digital </w:t>
      </w:r>
      <w:r w:rsidR="00A33D92" w:rsidRPr="00A33D92">
        <w:rPr>
          <w:rFonts w:ascii="Times New Roman" w:hAnsi="Times New Roman"/>
          <w:lang w:val="en-US"/>
        </w:rPr>
        <w:t>(</w:t>
      </w:r>
      <w:r w:rsidR="00A33D92" w:rsidRPr="00A33D92">
        <w:rPr>
          <w:rFonts w:ascii="Times New Roman" w:hAnsi="Times New Roman"/>
        </w:rPr>
        <w:t>Ariawan202</w:t>
      </w:r>
      <w:r w:rsidR="00A33D92" w:rsidRPr="00A33D92">
        <w:rPr>
          <w:rFonts w:ascii="Times New Roman" w:hAnsi="Times New Roman"/>
          <w:lang w:val="en-US"/>
        </w:rPr>
        <w:t>2)</w:t>
      </w:r>
      <w:r w:rsidR="00A33D92">
        <w:rPr>
          <w:lang w:val="en-US"/>
        </w:rPr>
        <w:t xml:space="preserve"> </w:t>
      </w:r>
      <w:r>
        <w:rPr>
          <w:rFonts w:ascii="Times New Roman" w:eastAsia="Times New Roman" w:hAnsi="Times New Roman"/>
        </w:rPr>
        <w:t xml:space="preserve">saat ini, perlu disesuaikan. Untuk mengefektifkan promosi produk dan jasa menggunakan aspek multimedia, perlu diketahui dampak-dampak yang dirasakan dari promosi iklan menggunakan multimedia. </w:t>
      </w:r>
    </w:p>
    <w:p w14:paraId="6C1EA311" w14:textId="77777777" w:rsidR="0000601A" w:rsidRDefault="00000000">
      <w:pPr>
        <w:spacing w:line="360" w:lineRule="auto"/>
        <w:ind w:firstLine="720"/>
        <w:jc w:val="both"/>
        <w:rPr>
          <w:rFonts w:ascii="Times New Roman" w:eastAsia="Times New Roman" w:hAnsi="Times New Roman"/>
        </w:rPr>
      </w:pPr>
      <w:r>
        <w:rPr>
          <w:rFonts w:ascii="Times New Roman" w:eastAsia="Times New Roman" w:hAnsi="Times New Roman"/>
        </w:rPr>
        <w:t xml:space="preserve">Agar mendapatkan </w:t>
      </w:r>
      <w:r>
        <w:rPr>
          <w:rFonts w:ascii="Times New Roman" w:eastAsia="Times New Roman" w:hAnsi="Times New Roman"/>
          <w:i/>
        </w:rPr>
        <w:t>feedback</w:t>
      </w:r>
      <w:r>
        <w:rPr>
          <w:rFonts w:ascii="Times New Roman" w:eastAsia="Times New Roman" w:hAnsi="Times New Roman"/>
        </w:rPr>
        <w:t xml:space="preserve"> dari konsumen, kita juga harus mengetahui faktor apa saja yang mempengaruhi konsumen memberikan kesannya pada pertama kali mengetahui produk kita. Ada tiga faktor yang memengaruhi konsumen terhadap penjualan suatu produk, yaitu harga satuan produk, ulasan histori pembeli sebelumnya, dan foto produk</w:t>
      </w:r>
      <w:r>
        <w:rPr>
          <w:rFonts w:ascii="Times New Roman" w:eastAsia="Times New Roman" w:hAnsi="Times New Roman"/>
          <w:color w:val="000000"/>
        </w:rPr>
        <w:t>(Xia et al., 2020a)</w:t>
      </w:r>
      <w:r>
        <w:rPr>
          <w:rFonts w:ascii="Times New Roman" w:eastAsia="Times New Roman" w:hAnsi="Times New Roman"/>
        </w:rPr>
        <w:t xml:space="preserve">. </w:t>
      </w:r>
    </w:p>
    <w:p w14:paraId="6E62C21A" w14:textId="77777777" w:rsidR="0000601A" w:rsidRDefault="00000000">
      <w:pPr>
        <w:spacing w:line="360" w:lineRule="auto"/>
        <w:ind w:firstLine="720"/>
        <w:jc w:val="both"/>
        <w:rPr>
          <w:rFonts w:ascii="Times New Roman" w:eastAsia="Times New Roman" w:hAnsi="Times New Roman"/>
        </w:rPr>
      </w:pPr>
      <w:r>
        <w:rPr>
          <w:rFonts w:ascii="Times New Roman" w:eastAsia="Times New Roman" w:hAnsi="Times New Roman"/>
        </w:rPr>
        <w:t xml:space="preserve">Saat ini, promosi produk bahkan jasa dapat dilakukan dengan berbagai macam bentuk konten. Khususnya pada media sosial, konten video sebagai bentuk promosi menjadi </w:t>
      </w:r>
      <w:r>
        <w:rPr>
          <w:rFonts w:ascii="Times New Roman" w:eastAsia="Times New Roman" w:hAnsi="Times New Roman"/>
        </w:rPr>
        <w:lastRenderedPageBreak/>
        <w:t xml:space="preserve">konten promosi yang lebih digemari. Berdasarkan penelitian, konten video dengan menceritakan produk lebih detail membuat konsumen lebih tertarik karena informasi yang disajikan adalah hal yang paling dicari oleh konsumen </w:t>
      </w:r>
      <w:r>
        <w:rPr>
          <w:rFonts w:ascii="Times New Roman" w:eastAsia="Times New Roman" w:hAnsi="Times New Roman"/>
          <w:color w:val="000000"/>
        </w:rPr>
        <w:t>(Moin et al., 2020)</w:t>
      </w:r>
      <w:r>
        <w:rPr>
          <w:rFonts w:ascii="Times New Roman" w:eastAsia="Times New Roman" w:hAnsi="Times New Roman"/>
        </w:rPr>
        <w:t>.</w:t>
      </w:r>
    </w:p>
    <w:p w14:paraId="5DBD5442" w14:textId="77777777" w:rsidR="0000601A" w:rsidRDefault="00000000">
      <w:pPr>
        <w:spacing w:line="360" w:lineRule="auto"/>
        <w:ind w:firstLine="720"/>
        <w:jc w:val="both"/>
        <w:rPr>
          <w:rFonts w:ascii="Times New Roman" w:eastAsia="Times New Roman" w:hAnsi="Times New Roman"/>
        </w:rPr>
      </w:pPr>
      <w:r>
        <w:rPr>
          <w:rFonts w:ascii="Times New Roman" w:eastAsia="Times New Roman" w:hAnsi="Times New Roman"/>
        </w:rPr>
        <w:t xml:space="preserve">Namun, tidak jarang pelaku usaha juga hanya menggunakan konten foto sebagai promosi produk mereka. Konten foto sebagai bentuk promosi seharusnya juga dapat menjadi ketertarikan bagi konsumen untuk membeli produk yang dipromosikan. Dengan menyajikan atribut ataupun model foto yang sesuai dan menarik, seharusnya dapat menjadi faktor peningkatan penjualan produk </w:t>
      </w:r>
      <w:r>
        <w:rPr>
          <w:rFonts w:ascii="Times New Roman" w:eastAsia="Times New Roman" w:hAnsi="Times New Roman"/>
          <w:color w:val="000000"/>
        </w:rPr>
        <w:t>(Xia et al., 2020b)</w:t>
      </w:r>
      <w:r>
        <w:rPr>
          <w:rFonts w:ascii="Times New Roman" w:eastAsia="Times New Roman" w:hAnsi="Times New Roman"/>
        </w:rPr>
        <w:t>.</w:t>
      </w:r>
    </w:p>
    <w:p w14:paraId="435648B6" w14:textId="77777777" w:rsidR="0000601A" w:rsidRDefault="00000000">
      <w:pPr>
        <w:spacing w:line="360" w:lineRule="auto"/>
        <w:ind w:firstLine="720"/>
        <w:jc w:val="both"/>
        <w:rPr>
          <w:rFonts w:ascii="Times New Roman" w:eastAsia="Times New Roman" w:hAnsi="Times New Roman"/>
        </w:rPr>
      </w:pPr>
      <w:r>
        <w:rPr>
          <w:rFonts w:ascii="Times New Roman" w:eastAsia="Times New Roman" w:hAnsi="Times New Roman"/>
        </w:rPr>
        <w:t>Berdasarkan latar belakang dan masalah yang sudah dipaparkan, tujuan dari penilitian ini adalah mengetahui kefektivitasan foto produk sebagai salah satu faktor peningkatan penjualan berdasarkan litertur-literatur yang dianalisis penulis.</w:t>
      </w:r>
    </w:p>
    <w:p w14:paraId="603034B3" w14:textId="77777777" w:rsidR="0000601A" w:rsidRDefault="0000601A">
      <w:pPr>
        <w:widowControl w:val="0"/>
        <w:pBdr>
          <w:top w:val="nil"/>
          <w:left w:val="nil"/>
          <w:bottom w:val="nil"/>
          <w:right w:val="nil"/>
          <w:between w:val="nil"/>
        </w:pBdr>
        <w:spacing w:after="0" w:line="360" w:lineRule="auto"/>
        <w:jc w:val="both"/>
        <w:rPr>
          <w:rFonts w:ascii="Times New Roman" w:eastAsia="Times New Roman" w:hAnsi="Times New Roman"/>
          <w:b/>
          <w:color w:val="000000"/>
          <w:sz w:val="24"/>
          <w:szCs w:val="24"/>
        </w:rPr>
      </w:pPr>
    </w:p>
    <w:p w14:paraId="346294EA"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METODE</w:t>
      </w:r>
    </w:p>
    <w:p w14:paraId="44F79F56" w14:textId="77777777" w:rsidR="0000601A" w:rsidRDefault="00000000">
      <w:pPr>
        <w:widowControl w:val="0"/>
        <w:pBdr>
          <w:top w:val="nil"/>
          <w:left w:val="nil"/>
          <w:bottom w:val="nil"/>
          <w:right w:val="nil"/>
          <w:between w:val="nil"/>
        </w:pBdr>
        <w:spacing w:after="0"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Metode yang digunakan pada penelitian ini adalah </w:t>
      </w:r>
      <w:r>
        <w:rPr>
          <w:rFonts w:ascii="Times New Roman" w:eastAsia="Times New Roman" w:hAnsi="Times New Roman"/>
          <w:i/>
          <w:color w:val="000000"/>
        </w:rPr>
        <w:t>Systematic Literature Review</w:t>
      </w:r>
      <w:r>
        <w:rPr>
          <w:rFonts w:ascii="Times New Roman" w:eastAsia="Times New Roman" w:hAnsi="Times New Roman"/>
          <w:color w:val="000000"/>
        </w:rPr>
        <w:t xml:space="preserve"> (SLR) </w:t>
      </w:r>
      <w:r>
        <w:rPr>
          <w:rFonts w:ascii="EB Garamond" w:eastAsia="EB Garamond" w:hAnsi="EB Garamond" w:cs="EB Garamond"/>
          <w:color w:val="000000"/>
          <w:sz w:val="24"/>
          <w:szCs w:val="24"/>
        </w:rPr>
        <w:t>(Harden,2005</w:t>
      </w:r>
      <w:r>
        <w:rPr>
          <w:rFonts w:ascii="Times New Roman" w:eastAsia="Times New Roman" w:hAnsi="Times New Roman"/>
          <w:color w:val="000000"/>
        </w:rPr>
        <w:t xml:space="preserve">) untuk mendapatkan bukti ilmiah berdasarkan penelitian yang sudah banyak dilakukan. Karena berdasarkan analisis dari literatur yang sudah ada, maka perlu diperkuat dengan literatur yang berstandar internsional. Metode SLR diartikan sebagai strategi ilmia yang membatasi bias pada penilaian kritis dan sintesis dari semua studi atau penelitian yang relevan pada suatu topik </w:t>
      </w:r>
      <w:r>
        <w:rPr>
          <w:rFonts w:ascii="Times New Roman" w:eastAsia="Times New Roman" w:hAnsi="Times New Roman"/>
          <w:color w:val="000000"/>
        </w:rPr>
        <w:t>(</w:t>
      </w:r>
      <w:r>
        <w:rPr>
          <w:rFonts w:ascii="EB Garamond" w:eastAsia="EB Garamond" w:hAnsi="EB Garamond" w:cs="EB Garamond"/>
          <w:color w:val="000000"/>
          <w:sz w:val="24"/>
          <w:szCs w:val="24"/>
        </w:rPr>
        <w:t>Judith et al,2000</w:t>
      </w:r>
      <w:r>
        <w:rPr>
          <w:rFonts w:ascii="Times New Roman" w:eastAsia="Times New Roman" w:hAnsi="Times New Roman"/>
          <w:color w:val="000000"/>
        </w:rPr>
        <w:t>).</w:t>
      </w:r>
    </w:p>
    <w:p w14:paraId="6AA88746" w14:textId="77777777" w:rsidR="0000601A" w:rsidRDefault="00000000">
      <w:pPr>
        <w:widowControl w:val="0"/>
        <w:pBdr>
          <w:top w:val="nil"/>
          <w:left w:val="nil"/>
          <w:bottom w:val="nil"/>
          <w:right w:val="nil"/>
          <w:between w:val="nil"/>
        </w:pBdr>
        <w:spacing w:after="0" w:line="360" w:lineRule="auto"/>
        <w:ind w:firstLine="567"/>
        <w:jc w:val="both"/>
        <w:rPr>
          <w:rFonts w:ascii="Times New Roman" w:eastAsia="Times New Roman" w:hAnsi="Times New Roman"/>
          <w:color w:val="000000"/>
        </w:rPr>
      </w:pPr>
      <w:r>
        <w:rPr>
          <w:rFonts w:ascii="Times New Roman" w:eastAsia="Times New Roman" w:hAnsi="Times New Roman"/>
          <w:color w:val="000000"/>
        </w:rPr>
        <w:t>Literatur yang dianalisis akan menjawab beberapa pertanyaan, yaitu:</w:t>
      </w:r>
    </w:p>
    <w:p w14:paraId="5E5A6AE2" w14:textId="77777777" w:rsidR="0000601A" w:rsidRDefault="00000000">
      <w:pPr>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Apakah promosi menggunakan foto produk dapat memengaruhi target pasar?</w:t>
      </w:r>
    </w:p>
    <w:p w14:paraId="4DC353DE" w14:textId="77777777" w:rsidR="0000601A" w:rsidRDefault="00000000">
      <w:pPr>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Jika foto produk dapat memengaruhi target pasar, pengaruh apa yang didapatkan dari target pasar?</w:t>
      </w:r>
    </w:p>
    <w:p w14:paraId="5975377A"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 xml:space="preserve">Agar tinjauan ini dapat dipastikan sistematis, penulis melakukan Langkah-langkah sebagaimana direkomendasikan oleh </w:t>
      </w:r>
      <w:r>
        <w:rPr>
          <w:rFonts w:ascii="EB Garamond" w:eastAsia="EB Garamond" w:hAnsi="EB Garamond" w:cs="EB Garamond"/>
          <w:color w:val="000000"/>
          <w:sz w:val="24"/>
          <w:szCs w:val="24"/>
        </w:rPr>
        <w:t>(Harden2005)</w:t>
      </w:r>
      <w:r>
        <w:rPr>
          <w:rFonts w:ascii="Times New Roman" w:eastAsia="Times New Roman" w:hAnsi="Times New Roman"/>
          <w:color w:val="000000"/>
        </w:rPr>
        <w:t xml:space="preserve"> dan dibuat dalam bentuk diagram pada gambar 1:</w:t>
      </w:r>
    </w:p>
    <w:p w14:paraId="00DE1645"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Menentukan ruang lingkup kajian: dimulai dengan mengembangkan topik dan menentukan literatur seperti apa yang akan disertakan pada artikel ilmiah ini pada Tabel 1.</w:t>
      </w:r>
    </w:p>
    <w:p w14:paraId="63090B76"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Mencari studi: pencarian literatur dilakukan secara digital melalui websiten artikel ilmiah berstandar internasional.</w:t>
      </w:r>
    </w:p>
    <w:p w14:paraId="6D09A91F"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Penyaringan literatur: kriteria literatur yang menjadi acuan pada penulisan artikel ilmiah ini dicantumkan pada Tabel 2.</w:t>
      </w:r>
    </w:p>
    <w:p w14:paraId="26AA0E36" w14:textId="77777777" w:rsidR="0000601A" w:rsidRDefault="0000601A">
      <w:pPr>
        <w:widowControl w:val="0"/>
        <w:pBdr>
          <w:top w:val="nil"/>
          <w:left w:val="nil"/>
          <w:bottom w:val="nil"/>
          <w:right w:val="nil"/>
          <w:between w:val="nil"/>
        </w:pBdr>
        <w:spacing w:after="0" w:line="360" w:lineRule="auto"/>
        <w:ind w:left="720"/>
        <w:jc w:val="both"/>
        <w:rPr>
          <w:rFonts w:ascii="Times New Roman" w:eastAsia="Times New Roman" w:hAnsi="Times New Roman"/>
          <w:color w:val="000000"/>
        </w:rPr>
      </w:pPr>
    </w:p>
    <w:p w14:paraId="64F00282" w14:textId="77777777" w:rsidR="0000601A" w:rsidRDefault="00000000">
      <w:pPr>
        <w:widowControl w:val="0"/>
        <w:pBdr>
          <w:top w:val="nil"/>
          <w:left w:val="nil"/>
          <w:bottom w:val="nil"/>
          <w:right w:val="nil"/>
          <w:between w:val="nil"/>
        </w:pBdr>
        <w:spacing w:after="0"/>
        <w:ind w:left="720"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Tabel 1 Jenis literatur dan sumber yang dicari </w:t>
      </w:r>
    </w:p>
    <w:tbl>
      <w:tblPr>
        <w:tblStyle w:val="a"/>
        <w:tblW w:w="3809"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1516"/>
        <w:gridCol w:w="1814"/>
      </w:tblGrid>
      <w:tr w:rsidR="0000601A" w14:paraId="06F2F1DE" w14:textId="77777777">
        <w:trPr>
          <w:trHeight w:val="305"/>
        </w:trPr>
        <w:tc>
          <w:tcPr>
            <w:tcW w:w="479" w:type="dxa"/>
          </w:tcPr>
          <w:p w14:paraId="669D2DB6" w14:textId="77777777" w:rsidR="0000601A" w:rsidRDefault="00000000">
            <w:pPr>
              <w:widowControl w:val="0"/>
              <w:pBdr>
                <w:top w:val="nil"/>
                <w:left w:val="nil"/>
                <w:bottom w:val="nil"/>
                <w:right w:val="nil"/>
                <w:between w:val="nil"/>
              </w:pBdr>
              <w:spacing w:after="0" w:line="360" w:lineRule="auto"/>
              <w:jc w:val="center"/>
              <w:rPr>
                <w:rFonts w:ascii="Times New Roman" w:eastAsia="Times New Roman" w:hAnsi="Times New Roman"/>
                <w:color w:val="000000"/>
              </w:rPr>
            </w:pPr>
            <w:r>
              <w:rPr>
                <w:rFonts w:ascii="Times New Roman" w:eastAsia="Times New Roman" w:hAnsi="Times New Roman"/>
                <w:color w:val="000000"/>
              </w:rPr>
              <w:t>No</w:t>
            </w:r>
          </w:p>
        </w:tc>
        <w:tc>
          <w:tcPr>
            <w:tcW w:w="1516" w:type="dxa"/>
          </w:tcPr>
          <w:p w14:paraId="36EF7BF4" w14:textId="77777777" w:rsidR="0000601A" w:rsidRDefault="00000000">
            <w:pPr>
              <w:widowControl w:val="0"/>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JenisLiteratur</w:t>
            </w:r>
          </w:p>
        </w:tc>
        <w:tc>
          <w:tcPr>
            <w:tcW w:w="1814" w:type="dxa"/>
          </w:tcPr>
          <w:p w14:paraId="1C731B81" w14:textId="77777777" w:rsidR="0000601A" w:rsidRDefault="00000000">
            <w:pPr>
              <w:widowControl w:val="0"/>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Sumber Jurnal</w:t>
            </w:r>
          </w:p>
        </w:tc>
      </w:tr>
      <w:tr w:rsidR="0000601A" w14:paraId="33E1792C" w14:textId="77777777">
        <w:tc>
          <w:tcPr>
            <w:tcW w:w="479" w:type="dxa"/>
          </w:tcPr>
          <w:p w14:paraId="3135887F"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1</w:t>
            </w:r>
          </w:p>
        </w:tc>
        <w:tc>
          <w:tcPr>
            <w:tcW w:w="1516" w:type="dxa"/>
          </w:tcPr>
          <w:p w14:paraId="6DC2487A"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Jurnal ilmiah</w:t>
            </w:r>
          </w:p>
        </w:tc>
        <w:tc>
          <w:tcPr>
            <w:tcW w:w="1814" w:type="dxa"/>
          </w:tcPr>
          <w:p w14:paraId="51635014"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Melakukan penelitian studi kasus/penelitian empiris.</w:t>
            </w:r>
          </w:p>
          <w:p w14:paraId="6A03EE7F"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lastRenderedPageBreak/>
              <w:t>Melakukan pengetesan kepada sempel survei</w:t>
            </w:r>
          </w:p>
        </w:tc>
      </w:tr>
    </w:tbl>
    <w:p w14:paraId="6BF24A33" w14:textId="77777777" w:rsidR="0000601A" w:rsidRDefault="0000601A">
      <w:pPr>
        <w:widowControl w:val="0"/>
        <w:pBdr>
          <w:top w:val="nil"/>
          <w:left w:val="nil"/>
          <w:bottom w:val="nil"/>
          <w:right w:val="nil"/>
          <w:between w:val="nil"/>
        </w:pBdr>
        <w:spacing w:after="0" w:line="360" w:lineRule="auto"/>
        <w:ind w:left="340"/>
        <w:jc w:val="both"/>
        <w:rPr>
          <w:rFonts w:ascii="Times New Roman" w:eastAsia="Times New Roman" w:hAnsi="Times New Roman"/>
          <w:color w:val="000000"/>
        </w:rPr>
      </w:pPr>
    </w:p>
    <w:p w14:paraId="49156FBA" w14:textId="77777777" w:rsidR="0000601A" w:rsidRDefault="00000000">
      <w:pPr>
        <w:widowControl w:val="0"/>
        <w:pBdr>
          <w:top w:val="nil"/>
          <w:left w:val="nil"/>
          <w:bottom w:val="nil"/>
          <w:right w:val="nil"/>
          <w:between w:val="nil"/>
        </w:pBdr>
        <w:spacing w:after="0"/>
        <w:ind w:left="720" w:right="113"/>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Tabel 2 Kriteria literatur  </w:t>
      </w:r>
    </w:p>
    <w:tbl>
      <w:tblPr>
        <w:tblStyle w:val="a0"/>
        <w:tblW w:w="379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980"/>
      </w:tblGrid>
      <w:tr w:rsidR="0000601A" w14:paraId="7077C700" w14:textId="77777777">
        <w:trPr>
          <w:trHeight w:val="305"/>
        </w:trPr>
        <w:tc>
          <w:tcPr>
            <w:tcW w:w="1815" w:type="dxa"/>
          </w:tcPr>
          <w:p w14:paraId="566C0D4F" w14:textId="77777777" w:rsidR="0000601A" w:rsidRDefault="00000000">
            <w:pPr>
              <w:widowControl w:val="0"/>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Inklusi</w:t>
            </w:r>
          </w:p>
        </w:tc>
        <w:tc>
          <w:tcPr>
            <w:tcW w:w="1980" w:type="dxa"/>
          </w:tcPr>
          <w:p w14:paraId="0A476845" w14:textId="77777777" w:rsidR="0000601A" w:rsidRDefault="00000000">
            <w:pPr>
              <w:widowControl w:val="0"/>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Eksklusi</w:t>
            </w:r>
          </w:p>
        </w:tc>
      </w:tr>
      <w:tr w:rsidR="0000601A" w14:paraId="227C38FB" w14:textId="77777777">
        <w:tc>
          <w:tcPr>
            <w:tcW w:w="1815" w:type="dxa"/>
          </w:tcPr>
          <w:p w14:paraId="3E1A4416" w14:textId="77777777" w:rsidR="0000601A" w:rsidRDefault="00000000">
            <w:pPr>
              <w:widowControl w:val="0"/>
              <w:numPr>
                <w:ilvl w:val="0"/>
                <w:numId w:val="1"/>
              </w:numPr>
              <w:pBdr>
                <w:top w:val="nil"/>
                <w:left w:val="nil"/>
                <w:bottom w:val="nil"/>
                <w:right w:val="nil"/>
                <w:between w:val="nil"/>
              </w:pBdr>
              <w:spacing w:after="0" w:line="360" w:lineRule="auto"/>
              <w:ind w:left="270" w:hanging="270"/>
              <w:jc w:val="both"/>
              <w:rPr>
                <w:rFonts w:ascii="Times New Roman" w:eastAsia="Times New Roman" w:hAnsi="Times New Roman"/>
                <w:color w:val="000000"/>
              </w:rPr>
            </w:pPr>
            <w:r>
              <w:rPr>
                <w:rFonts w:ascii="Times New Roman" w:eastAsia="Times New Roman" w:hAnsi="Times New Roman"/>
                <w:color w:val="000000"/>
              </w:rPr>
              <w:t>Merupakan literatur berstandar internasional</w:t>
            </w:r>
          </w:p>
          <w:p w14:paraId="10B2C7DA" w14:textId="77777777" w:rsidR="0000601A" w:rsidRDefault="00000000">
            <w:pPr>
              <w:widowControl w:val="0"/>
              <w:numPr>
                <w:ilvl w:val="0"/>
                <w:numId w:val="1"/>
              </w:numPr>
              <w:pBdr>
                <w:top w:val="nil"/>
                <w:left w:val="nil"/>
                <w:bottom w:val="nil"/>
                <w:right w:val="nil"/>
                <w:between w:val="nil"/>
              </w:pBdr>
              <w:spacing w:after="0" w:line="360" w:lineRule="auto"/>
              <w:ind w:left="270" w:hanging="270"/>
              <w:jc w:val="both"/>
              <w:rPr>
                <w:rFonts w:ascii="Times New Roman" w:eastAsia="Times New Roman" w:hAnsi="Times New Roman"/>
                <w:color w:val="000000"/>
              </w:rPr>
            </w:pPr>
            <w:r>
              <w:rPr>
                <w:rFonts w:ascii="Times New Roman" w:eastAsia="Times New Roman" w:hAnsi="Times New Roman"/>
                <w:color w:val="000000"/>
              </w:rPr>
              <w:t>Topik mengenai promosi produk atau jasa.</w:t>
            </w:r>
          </w:p>
          <w:p w14:paraId="35A9B117" w14:textId="77777777" w:rsidR="0000601A" w:rsidRDefault="00000000">
            <w:pPr>
              <w:widowControl w:val="0"/>
              <w:numPr>
                <w:ilvl w:val="0"/>
                <w:numId w:val="1"/>
              </w:numPr>
              <w:pBdr>
                <w:top w:val="nil"/>
                <w:left w:val="nil"/>
                <w:bottom w:val="nil"/>
                <w:right w:val="nil"/>
                <w:between w:val="nil"/>
              </w:pBdr>
              <w:spacing w:after="0" w:line="360" w:lineRule="auto"/>
              <w:ind w:left="270" w:hanging="270"/>
              <w:jc w:val="both"/>
              <w:rPr>
                <w:rFonts w:ascii="Times New Roman" w:eastAsia="Times New Roman" w:hAnsi="Times New Roman"/>
                <w:color w:val="000000"/>
              </w:rPr>
            </w:pPr>
            <w:r>
              <w:rPr>
                <w:rFonts w:ascii="Times New Roman" w:eastAsia="Times New Roman" w:hAnsi="Times New Roman"/>
                <w:color w:val="000000"/>
              </w:rPr>
              <w:t>Berkaitan dengan pengaruh promosi</w:t>
            </w:r>
          </w:p>
          <w:p w14:paraId="49FB905A" w14:textId="77777777" w:rsidR="0000601A" w:rsidRDefault="00000000">
            <w:pPr>
              <w:widowControl w:val="0"/>
              <w:numPr>
                <w:ilvl w:val="0"/>
                <w:numId w:val="1"/>
              </w:numPr>
              <w:pBdr>
                <w:top w:val="nil"/>
                <w:left w:val="nil"/>
                <w:bottom w:val="nil"/>
                <w:right w:val="nil"/>
                <w:between w:val="nil"/>
              </w:pBdr>
              <w:spacing w:after="0" w:line="360" w:lineRule="auto"/>
              <w:ind w:left="270" w:hanging="270"/>
              <w:jc w:val="both"/>
              <w:rPr>
                <w:rFonts w:ascii="Times New Roman" w:eastAsia="Times New Roman" w:hAnsi="Times New Roman"/>
                <w:color w:val="000000"/>
              </w:rPr>
            </w:pPr>
            <w:r>
              <w:rPr>
                <w:rFonts w:ascii="Times New Roman" w:eastAsia="Times New Roman" w:hAnsi="Times New Roman"/>
                <w:color w:val="000000"/>
              </w:rPr>
              <w:t>Berkaitan dengan pengaruh fotografi</w:t>
            </w:r>
          </w:p>
          <w:p w14:paraId="52DDB418" w14:textId="77777777" w:rsidR="0000601A" w:rsidRDefault="00000000">
            <w:pPr>
              <w:widowControl w:val="0"/>
              <w:numPr>
                <w:ilvl w:val="0"/>
                <w:numId w:val="1"/>
              </w:numPr>
              <w:pBdr>
                <w:top w:val="nil"/>
                <w:left w:val="nil"/>
                <w:bottom w:val="nil"/>
                <w:right w:val="nil"/>
                <w:between w:val="nil"/>
              </w:pBdr>
              <w:spacing w:after="0" w:line="360" w:lineRule="auto"/>
              <w:ind w:left="270" w:hanging="270"/>
              <w:jc w:val="both"/>
              <w:rPr>
                <w:rFonts w:ascii="Times New Roman" w:eastAsia="Times New Roman" w:hAnsi="Times New Roman"/>
                <w:color w:val="000000"/>
              </w:rPr>
            </w:pPr>
            <w:r>
              <w:rPr>
                <w:rFonts w:ascii="Times New Roman" w:eastAsia="Times New Roman" w:hAnsi="Times New Roman"/>
                <w:color w:val="000000"/>
              </w:rPr>
              <w:t>Berkaitan dengan pengaruh iklan</w:t>
            </w:r>
          </w:p>
        </w:tc>
        <w:tc>
          <w:tcPr>
            <w:tcW w:w="1980" w:type="dxa"/>
          </w:tcPr>
          <w:p w14:paraId="1E52F009" w14:textId="77777777" w:rsidR="0000601A" w:rsidRDefault="00000000">
            <w:pPr>
              <w:widowControl w:val="0"/>
              <w:numPr>
                <w:ilvl w:val="0"/>
                <w:numId w:val="2"/>
              </w:numPr>
              <w:pBdr>
                <w:top w:val="nil"/>
                <w:left w:val="nil"/>
                <w:bottom w:val="nil"/>
                <w:right w:val="nil"/>
                <w:between w:val="nil"/>
              </w:pBdr>
              <w:spacing w:after="0" w:line="360" w:lineRule="auto"/>
              <w:ind w:left="166" w:hanging="180"/>
              <w:jc w:val="both"/>
              <w:rPr>
                <w:rFonts w:ascii="Times New Roman" w:eastAsia="Times New Roman" w:hAnsi="Times New Roman"/>
                <w:color w:val="000000"/>
              </w:rPr>
            </w:pPr>
            <w:r>
              <w:rPr>
                <w:rFonts w:ascii="Times New Roman" w:eastAsia="Times New Roman" w:hAnsi="Times New Roman"/>
                <w:color w:val="000000"/>
              </w:rPr>
              <w:t xml:space="preserve"> Bukan merupakan literatur internasional</w:t>
            </w:r>
          </w:p>
          <w:p w14:paraId="6ECF51A6" w14:textId="0AFA9E16" w:rsidR="0000601A" w:rsidRDefault="00000000">
            <w:pPr>
              <w:widowControl w:val="0"/>
              <w:numPr>
                <w:ilvl w:val="0"/>
                <w:numId w:val="2"/>
              </w:numPr>
              <w:pBdr>
                <w:top w:val="nil"/>
                <w:left w:val="nil"/>
                <w:bottom w:val="nil"/>
                <w:right w:val="nil"/>
                <w:between w:val="nil"/>
              </w:pBdr>
              <w:spacing w:after="0" w:line="360" w:lineRule="auto"/>
              <w:ind w:left="166" w:hanging="180"/>
              <w:jc w:val="both"/>
              <w:rPr>
                <w:rFonts w:ascii="Times New Roman" w:eastAsia="Times New Roman" w:hAnsi="Times New Roman"/>
                <w:color w:val="000000"/>
              </w:rPr>
            </w:pPr>
            <w:r>
              <w:rPr>
                <w:rFonts w:ascii="Times New Roman" w:eastAsia="Times New Roman" w:hAnsi="Times New Roman"/>
                <w:color w:val="000000"/>
              </w:rPr>
              <w:t>Top</w:t>
            </w:r>
            <w:proofErr w:type="spellStart"/>
            <w:r w:rsidR="00762A11">
              <w:rPr>
                <w:rFonts w:ascii="Times New Roman" w:eastAsia="Times New Roman" w:hAnsi="Times New Roman"/>
                <w:color w:val="000000"/>
                <w:lang w:val="en-US"/>
              </w:rPr>
              <w:t>i</w:t>
            </w:r>
            <w:proofErr w:type="spellEnd"/>
            <w:r>
              <w:rPr>
                <w:rFonts w:ascii="Times New Roman" w:eastAsia="Times New Roman" w:hAnsi="Times New Roman"/>
                <w:color w:val="000000"/>
              </w:rPr>
              <w:t>k tidak berkaitan dengan promosi menggunakan foto produk, pengaruh promosi, pengaruh fotografi pada penjualan</w:t>
            </w:r>
          </w:p>
        </w:tc>
      </w:tr>
    </w:tbl>
    <w:p w14:paraId="12A2A969" w14:textId="77777777" w:rsidR="0000601A" w:rsidRDefault="0000601A">
      <w:pPr>
        <w:widowControl w:val="0"/>
        <w:pBdr>
          <w:top w:val="nil"/>
          <w:left w:val="nil"/>
          <w:bottom w:val="nil"/>
          <w:right w:val="nil"/>
          <w:between w:val="nil"/>
        </w:pBdr>
        <w:spacing w:after="0" w:line="360" w:lineRule="auto"/>
        <w:ind w:left="340"/>
        <w:jc w:val="both"/>
        <w:rPr>
          <w:rFonts w:ascii="Times New Roman" w:eastAsia="Times New Roman" w:hAnsi="Times New Roman"/>
          <w:color w:val="000000"/>
        </w:rPr>
      </w:pPr>
    </w:p>
    <w:p w14:paraId="0549EBC7"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Menggambarkan dan memetakan: metodologi dan temuan pada literatur yang disertakan diuraikan agar dapat Menyusun peta deskriptif yang menggambarkan sistematisnya penelitian (</w:t>
      </w:r>
      <w:r>
        <w:rPr>
          <w:rFonts w:ascii="EB Garamond" w:eastAsia="EB Garamond" w:hAnsi="EB Garamond" w:cs="EB Garamond"/>
          <w:color w:val="000000"/>
          <w:sz w:val="24"/>
          <w:szCs w:val="24"/>
        </w:rPr>
        <w:t>Harden, 2005</w:t>
      </w:r>
      <w:r>
        <w:rPr>
          <w:rFonts w:ascii="Times New Roman" w:eastAsia="Times New Roman" w:hAnsi="Times New Roman"/>
          <w:color w:val="000000"/>
        </w:rPr>
        <w:t>).</w:t>
      </w:r>
    </w:p>
    <w:p w14:paraId="7FE6E178"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 xml:space="preserve">Mensintesis studi yang yang ditemukan: temuan yang didapat dari literatur yang disertakan, disatukan </w:t>
      </w:r>
      <w:r>
        <w:rPr>
          <w:rFonts w:ascii="Times New Roman" w:eastAsia="Times New Roman" w:hAnsi="Times New Roman"/>
          <w:color w:val="000000"/>
        </w:rPr>
        <w:t>menjadi hasil yang tersstruktur (</w:t>
      </w:r>
      <w:r>
        <w:rPr>
          <w:rFonts w:ascii="EB Garamond" w:eastAsia="EB Garamond" w:hAnsi="EB Garamond" w:cs="EB Garamond"/>
          <w:color w:val="000000"/>
          <w:sz w:val="24"/>
          <w:szCs w:val="24"/>
        </w:rPr>
        <w:t>Davies, 2013</w:t>
      </w:r>
      <w:r>
        <w:rPr>
          <w:rFonts w:ascii="Times New Roman" w:eastAsia="Times New Roman" w:hAnsi="Times New Roman"/>
          <w:color w:val="000000"/>
        </w:rPr>
        <w:t>).</w:t>
      </w:r>
    </w:p>
    <w:p w14:paraId="5764B0ED" w14:textId="77777777" w:rsidR="0000601A" w:rsidRDefault="00000000">
      <w:pPr>
        <w:widowControl w:val="0"/>
        <w:numPr>
          <w:ilvl w:val="0"/>
          <w:numId w:val="4"/>
        </w:numPr>
        <w:pBdr>
          <w:top w:val="nil"/>
          <w:left w:val="nil"/>
          <w:bottom w:val="nil"/>
          <w:right w:val="nil"/>
          <w:between w:val="nil"/>
        </w:pBdr>
        <w:spacing w:after="0" w:line="360" w:lineRule="auto"/>
        <w:jc w:val="both"/>
        <w:rPr>
          <w:rFonts w:ascii="Times New Roman" w:eastAsia="Times New Roman" w:hAnsi="Times New Roman"/>
          <w:color w:val="000000"/>
        </w:rPr>
      </w:pPr>
      <w:r>
        <w:rPr>
          <w:rFonts w:ascii="Times New Roman" w:eastAsia="Times New Roman" w:hAnsi="Times New Roman"/>
          <w:color w:val="000000"/>
        </w:rPr>
        <w:t>Kesimpulan: hasil yang didapat kemudian disimpulkan (</w:t>
      </w:r>
      <w:r>
        <w:rPr>
          <w:rFonts w:ascii="EB Garamond" w:eastAsia="EB Garamond" w:hAnsi="EB Garamond" w:cs="EB Garamond"/>
          <w:color w:val="000000"/>
          <w:sz w:val="24"/>
          <w:szCs w:val="24"/>
        </w:rPr>
        <w:t>Davies , 2013</w:t>
      </w:r>
      <w:r>
        <w:rPr>
          <w:rFonts w:ascii="Times New Roman" w:eastAsia="Times New Roman" w:hAnsi="Times New Roman"/>
          <w:color w:val="000000"/>
        </w:rPr>
        <w:t>), untuk mendapat jawab dari pertanyaan-pertanyaan awal secara padat.</w:t>
      </w:r>
    </w:p>
    <w:p w14:paraId="4CE46983" w14:textId="77777777" w:rsidR="0000601A" w:rsidRDefault="0000601A">
      <w:pPr>
        <w:widowControl w:val="0"/>
        <w:pBdr>
          <w:top w:val="nil"/>
          <w:left w:val="nil"/>
          <w:bottom w:val="nil"/>
          <w:right w:val="nil"/>
          <w:between w:val="nil"/>
        </w:pBdr>
        <w:spacing w:after="0" w:line="360" w:lineRule="auto"/>
        <w:jc w:val="both"/>
        <w:rPr>
          <w:rFonts w:ascii="Times New Roman" w:eastAsia="Times New Roman" w:hAnsi="Times New Roman"/>
          <w:color w:val="000000"/>
        </w:rPr>
      </w:pPr>
    </w:p>
    <w:p w14:paraId="71B09244" w14:textId="77777777" w:rsidR="0000601A" w:rsidRDefault="00000000">
      <w:pPr>
        <w:widowControl w:val="0"/>
        <w:pBdr>
          <w:top w:val="nil"/>
          <w:left w:val="nil"/>
          <w:bottom w:val="nil"/>
          <w:right w:val="nil"/>
          <w:between w:val="nil"/>
        </w:pBd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PEMBAHASAN</w:t>
      </w:r>
    </w:p>
    <w:p w14:paraId="1DE82614" w14:textId="4DADCAAF" w:rsidR="0000601A"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rPr>
        <w:t>Berdasarkan langkah sistematis yang sudah dilakukan, ditemukan bahwa citra sebuah merek memberikan dampak positif bagi merek.</w:t>
      </w:r>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Bahkan</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citra</w:t>
      </w:r>
      <w:proofErr w:type="spellEnd"/>
      <w:r w:rsidR="00906B3C">
        <w:rPr>
          <w:rFonts w:ascii="Times New Roman" w:eastAsia="Times New Roman" w:hAnsi="Times New Roman"/>
          <w:color w:val="000000"/>
          <w:lang w:val="en-US"/>
        </w:rPr>
        <w:t xml:space="preserve"> visual </w:t>
      </w:r>
      <w:proofErr w:type="spellStart"/>
      <w:r w:rsidR="00906B3C">
        <w:rPr>
          <w:rFonts w:ascii="Times New Roman" w:eastAsia="Times New Roman" w:hAnsi="Times New Roman"/>
          <w:color w:val="000000"/>
          <w:lang w:val="en-US"/>
        </w:rPr>
        <w:t>suatu</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merek</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dapat</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memberikan</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semangat</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kompetitif</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bagi</w:t>
      </w:r>
      <w:proofErr w:type="spellEnd"/>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perusahaannya</w:t>
      </w:r>
      <w:proofErr w:type="spellEnd"/>
      <w:r w:rsidR="00906B3C">
        <w:rPr>
          <w:rFonts w:ascii="Times New Roman" w:eastAsia="Times New Roman" w:hAnsi="Times New Roman"/>
          <w:color w:val="000000"/>
          <w:lang w:val="en-US"/>
        </w:rPr>
        <w:t xml:space="preserve"> </w:t>
      </w:r>
      <w:r w:rsidR="00EA2C1F" w:rsidRPr="00EA2C1F">
        <w:rPr>
          <w:rFonts w:ascii="Times New Roman" w:eastAsia="Times New Roman" w:hAnsi="Times New Roman"/>
          <w:color w:val="000000"/>
          <w:lang w:val="en-US"/>
        </w:rPr>
        <w:t>(</w:t>
      </w:r>
      <w:r w:rsidR="00EA2C1F" w:rsidRPr="00EA2C1F">
        <w:rPr>
          <w:rFonts w:ascii="Times New Roman" w:hAnsi="Times New Roman"/>
        </w:rPr>
        <w:t>Foroudi</w:t>
      </w:r>
      <w:r w:rsidR="00EA2C1F" w:rsidRPr="00EA2C1F">
        <w:rPr>
          <w:rFonts w:ascii="Times New Roman" w:hAnsi="Times New Roman"/>
          <w:lang w:val="en-US"/>
        </w:rPr>
        <w:t xml:space="preserve">, </w:t>
      </w:r>
      <w:r w:rsidR="00EA2C1F" w:rsidRPr="00EA2C1F">
        <w:rPr>
          <w:rFonts w:ascii="Times New Roman" w:hAnsi="Times New Roman"/>
        </w:rPr>
        <w:t>2017</w:t>
      </w:r>
      <w:r w:rsidR="00EA2C1F" w:rsidRPr="00EA2C1F">
        <w:rPr>
          <w:rFonts w:ascii="Times New Roman" w:hAnsi="Times New Roman"/>
          <w:lang w:val="en-US"/>
        </w:rPr>
        <w:t>)</w:t>
      </w:r>
      <w:r w:rsidR="00906B3C">
        <w:rPr>
          <w:rFonts w:ascii="Times New Roman" w:eastAsia="Times New Roman" w:hAnsi="Times New Roman"/>
          <w:color w:val="000000"/>
          <w:lang w:val="en-US"/>
        </w:rPr>
        <w:t xml:space="preserve">. Selain </w:t>
      </w:r>
      <w:proofErr w:type="spellStart"/>
      <w:r w:rsidR="00906B3C">
        <w:rPr>
          <w:rFonts w:ascii="Times New Roman" w:eastAsia="Times New Roman" w:hAnsi="Times New Roman"/>
          <w:color w:val="000000"/>
          <w:lang w:val="en-US"/>
        </w:rPr>
        <w:t>itu</w:t>
      </w:r>
      <w:proofErr w:type="spellEnd"/>
      <w:r w:rsidR="00906B3C">
        <w:rPr>
          <w:rFonts w:ascii="Times New Roman" w:eastAsia="Times New Roman" w:hAnsi="Times New Roman"/>
          <w:color w:val="000000"/>
          <w:lang w:val="en-US"/>
        </w:rPr>
        <w:t xml:space="preserve">, </w:t>
      </w:r>
      <w:r>
        <w:rPr>
          <w:rFonts w:ascii="Times New Roman" w:eastAsia="Times New Roman" w:hAnsi="Times New Roman"/>
          <w:color w:val="000000"/>
        </w:rPr>
        <w:t>dampak</w:t>
      </w:r>
      <w:r w:rsidR="00906B3C">
        <w:rPr>
          <w:rFonts w:ascii="Times New Roman" w:eastAsia="Times New Roman" w:hAnsi="Times New Roman"/>
          <w:color w:val="000000"/>
          <w:lang w:val="en-US"/>
        </w:rPr>
        <w:t xml:space="preserve"> </w:t>
      </w:r>
      <w:proofErr w:type="spellStart"/>
      <w:r w:rsidR="00906B3C">
        <w:rPr>
          <w:rFonts w:ascii="Times New Roman" w:eastAsia="Times New Roman" w:hAnsi="Times New Roman"/>
          <w:color w:val="000000"/>
          <w:lang w:val="en-US"/>
        </w:rPr>
        <w:t>lainnya</w:t>
      </w:r>
      <w:proofErr w:type="spellEnd"/>
      <w:r>
        <w:rPr>
          <w:rFonts w:ascii="Times New Roman" w:eastAsia="Times New Roman" w:hAnsi="Times New Roman"/>
          <w:color w:val="000000"/>
        </w:rPr>
        <w:t>nya adalah memengaruhi konsumen dalam pembelian produk. Hal ini dikemukaan oleh (</w:t>
      </w:r>
      <w:r>
        <w:rPr>
          <w:rFonts w:ascii="EB Garamond" w:eastAsia="EB Garamond" w:hAnsi="EB Garamond" w:cs="EB Garamond"/>
          <w:color w:val="000000"/>
        </w:rPr>
        <w:t>Aghekyan-Simonian, 2012</w:t>
      </w:r>
      <w:r>
        <w:rPr>
          <w:rFonts w:ascii="Times New Roman" w:eastAsia="Times New Roman" w:hAnsi="Times New Roman"/>
          <w:color w:val="000000"/>
        </w:rPr>
        <w:t xml:space="preserve">) dalam penelitian empirisnya mengenai citra suatu produk, terutama di bidang mode pakaian. </w:t>
      </w:r>
    </w:p>
    <w:p w14:paraId="672418DC" w14:textId="0E2AFCB4" w:rsidR="00F1792D" w:rsidRPr="00F1792D"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lang w:val="en-US"/>
        </w:rPr>
      </w:pPr>
      <w:r>
        <w:rPr>
          <w:rFonts w:ascii="Times New Roman" w:eastAsia="Times New Roman" w:hAnsi="Times New Roman"/>
          <w:color w:val="000000"/>
        </w:rPr>
        <w:t xml:space="preserve">Karena sudah banyak bisnis berbasis </w:t>
      </w:r>
      <w:r>
        <w:rPr>
          <w:rFonts w:ascii="Times New Roman" w:eastAsia="Times New Roman" w:hAnsi="Times New Roman"/>
          <w:i/>
          <w:color w:val="000000"/>
        </w:rPr>
        <w:t xml:space="preserve">online, </w:t>
      </w:r>
      <w:r>
        <w:rPr>
          <w:rFonts w:ascii="Times New Roman" w:eastAsia="Times New Roman" w:hAnsi="Times New Roman"/>
          <w:color w:val="000000"/>
        </w:rPr>
        <w:t xml:space="preserve">citra suatu merek menjadi sangat penting bagi konsumen untuk memilah merek mana yang terpercaya bagi mereka. Citra ini dapat ditunjukkan salah satunya dengan bagaimana merek tersebut mempromosikan produknya. </w:t>
      </w:r>
      <w:proofErr w:type="spellStart"/>
      <w:r w:rsidR="00F1792D">
        <w:rPr>
          <w:rFonts w:ascii="Times New Roman" w:eastAsia="Times New Roman" w:hAnsi="Times New Roman"/>
          <w:color w:val="000000"/>
          <w:lang w:val="en-US"/>
        </w:rPr>
        <w:t>Bahkan</w:t>
      </w:r>
      <w:proofErr w:type="spellEnd"/>
      <w:r w:rsidR="00F1792D">
        <w:rPr>
          <w:rFonts w:ascii="Times New Roman" w:eastAsia="Times New Roman" w:hAnsi="Times New Roman"/>
          <w:color w:val="000000"/>
          <w:lang w:val="en-US"/>
        </w:rPr>
        <w:t xml:space="preserve">, </w:t>
      </w:r>
      <w:r w:rsidR="00431D22" w:rsidRPr="00431D22">
        <w:rPr>
          <w:rFonts w:ascii="Times New Roman" w:eastAsia="Times New Roman" w:hAnsi="Times New Roman"/>
          <w:color w:val="000000"/>
          <w:lang w:val="en-US"/>
        </w:rPr>
        <w:t>(</w:t>
      </w:r>
      <w:r w:rsidR="00431D22" w:rsidRPr="00431D22">
        <w:rPr>
          <w:rFonts w:ascii="Times New Roman" w:hAnsi="Times New Roman"/>
        </w:rPr>
        <w:t>Hamlin</w:t>
      </w:r>
      <w:r w:rsidR="00431D22" w:rsidRPr="00431D22">
        <w:rPr>
          <w:rFonts w:ascii="Times New Roman" w:hAnsi="Times New Roman"/>
          <w:lang w:val="en-US"/>
        </w:rPr>
        <w:t xml:space="preserve">, </w:t>
      </w:r>
      <w:r w:rsidR="00431D22" w:rsidRPr="00431D22">
        <w:rPr>
          <w:rFonts w:ascii="Times New Roman" w:hAnsi="Times New Roman"/>
        </w:rPr>
        <w:t>2016</w:t>
      </w:r>
      <w:r w:rsidR="00431D22" w:rsidRPr="00431D22">
        <w:rPr>
          <w:rFonts w:ascii="Times New Roman" w:hAnsi="Times New Roman"/>
          <w:lang w:val="en-US"/>
        </w:rPr>
        <w:t>)</w:t>
      </w:r>
      <w:r w:rsidR="00431D22">
        <w:rPr>
          <w:lang w:val="en-US"/>
        </w:rPr>
        <w:t xml:space="preserve"> </w:t>
      </w:r>
      <w:proofErr w:type="spellStart"/>
      <w:r w:rsidR="00F1792D">
        <w:rPr>
          <w:rFonts w:ascii="Times New Roman" w:eastAsia="Times New Roman" w:hAnsi="Times New Roman"/>
          <w:color w:val="000000"/>
          <w:lang w:val="en-US"/>
        </w:rPr>
        <w:t>menyebutkan</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bahwa</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desain</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grafis</w:t>
      </w:r>
      <w:proofErr w:type="spellEnd"/>
      <w:r w:rsidR="00F1792D">
        <w:rPr>
          <w:rFonts w:ascii="Times New Roman" w:eastAsia="Times New Roman" w:hAnsi="Times New Roman"/>
          <w:color w:val="000000"/>
          <w:lang w:val="en-US"/>
        </w:rPr>
        <w:t xml:space="preserve"> pada visual yang </w:t>
      </w:r>
      <w:proofErr w:type="spellStart"/>
      <w:r w:rsidR="00F1792D">
        <w:rPr>
          <w:rFonts w:ascii="Times New Roman" w:eastAsia="Times New Roman" w:hAnsi="Times New Roman"/>
          <w:color w:val="000000"/>
          <w:lang w:val="en-US"/>
        </w:rPr>
        <w:t>dilihat</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konsumen</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jauh</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lebih</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berdampak</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daripada</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merek</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produk</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itu</w:t>
      </w:r>
      <w:proofErr w:type="spellEnd"/>
      <w:r w:rsidR="00F1792D">
        <w:rPr>
          <w:rFonts w:ascii="Times New Roman" w:eastAsia="Times New Roman" w:hAnsi="Times New Roman"/>
          <w:color w:val="000000"/>
          <w:lang w:val="en-US"/>
        </w:rPr>
        <w:t xml:space="preserve">. Hal </w:t>
      </w:r>
      <w:proofErr w:type="spellStart"/>
      <w:r w:rsidR="00F1792D">
        <w:rPr>
          <w:rFonts w:ascii="Times New Roman" w:eastAsia="Times New Roman" w:hAnsi="Times New Roman"/>
          <w:color w:val="000000"/>
          <w:lang w:val="en-US"/>
        </w:rPr>
        <w:t>ini</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mengawali</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bagaimana</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citra</w:t>
      </w:r>
      <w:proofErr w:type="spellEnd"/>
      <w:r w:rsidR="00F1792D">
        <w:rPr>
          <w:rFonts w:ascii="Times New Roman" w:eastAsia="Times New Roman" w:hAnsi="Times New Roman"/>
          <w:color w:val="000000"/>
          <w:lang w:val="en-US"/>
        </w:rPr>
        <w:t xml:space="preserve"> visual </w:t>
      </w:r>
      <w:proofErr w:type="spellStart"/>
      <w:r w:rsidR="00F1792D">
        <w:rPr>
          <w:rFonts w:ascii="Times New Roman" w:eastAsia="Times New Roman" w:hAnsi="Times New Roman"/>
          <w:color w:val="000000"/>
          <w:lang w:val="en-US"/>
        </w:rPr>
        <w:t>memberi</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dampak</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besar</w:t>
      </w:r>
      <w:proofErr w:type="spellEnd"/>
      <w:r w:rsidR="00F1792D">
        <w:rPr>
          <w:rFonts w:ascii="Times New Roman" w:eastAsia="Times New Roman" w:hAnsi="Times New Roman"/>
          <w:color w:val="000000"/>
          <w:lang w:val="en-US"/>
        </w:rPr>
        <w:t xml:space="preserve"> pada </w:t>
      </w:r>
      <w:proofErr w:type="spellStart"/>
      <w:r w:rsidR="00F1792D">
        <w:rPr>
          <w:rFonts w:ascii="Times New Roman" w:eastAsia="Times New Roman" w:hAnsi="Times New Roman"/>
          <w:color w:val="000000"/>
          <w:lang w:val="en-US"/>
        </w:rPr>
        <w:t>kegiatan</w:t>
      </w:r>
      <w:proofErr w:type="spellEnd"/>
      <w:r w:rsidR="00F1792D">
        <w:rPr>
          <w:rFonts w:ascii="Times New Roman" w:eastAsia="Times New Roman" w:hAnsi="Times New Roman"/>
          <w:color w:val="000000"/>
          <w:lang w:val="en-US"/>
        </w:rPr>
        <w:t xml:space="preserve"> </w:t>
      </w:r>
      <w:proofErr w:type="spellStart"/>
      <w:r w:rsidR="00F1792D">
        <w:rPr>
          <w:rFonts w:ascii="Times New Roman" w:eastAsia="Times New Roman" w:hAnsi="Times New Roman"/>
          <w:color w:val="000000"/>
          <w:lang w:val="en-US"/>
        </w:rPr>
        <w:t>wirausaha</w:t>
      </w:r>
      <w:proofErr w:type="spellEnd"/>
      <w:r w:rsidR="00F1792D">
        <w:rPr>
          <w:rFonts w:ascii="Times New Roman" w:eastAsia="Times New Roman" w:hAnsi="Times New Roman"/>
          <w:color w:val="000000"/>
          <w:lang w:val="en-US"/>
        </w:rPr>
        <w:t>.</w:t>
      </w:r>
    </w:p>
    <w:p w14:paraId="6E098BFA" w14:textId="090E1A42" w:rsidR="0000601A" w:rsidRDefault="00F1792D">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lang w:val="en-US"/>
        </w:rPr>
        <w:t>A</w:t>
      </w:r>
      <w:r w:rsidR="00000000">
        <w:rPr>
          <w:rFonts w:ascii="Times New Roman" w:eastAsia="Times New Roman" w:hAnsi="Times New Roman"/>
          <w:color w:val="000000"/>
        </w:rPr>
        <w:t xml:space="preserve">danya tren promosi </w:t>
      </w:r>
      <w:r w:rsidR="00000000">
        <w:rPr>
          <w:rFonts w:ascii="Times New Roman" w:eastAsia="Times New Roman" w:hAnsi="Times New Roman"/>
          <w:i/>
          <w:color w:val="000000"/>
        </w:rPr>
        <w:t>online</w:t>
      </w:r>
      <w:r w:rsidR="00000000">
        <w:rPr>
          <w:rFonts w:ascii="Times New Roman" w:eastAsia="Times New Roman" w:hAnsi="Times New Roman"/>
          <w:color w:val="000000"/>
        </w:rPr>
        <w:t xml:space="preserve"> oleh selebriti di sosial media dan banyak digunakan oleh merek-merek saat ini, maka hal ini dapat </w:t>
      </w:r>
      <w:r w:rsidR="00000000">
        <w:rPr>
          <w:rFonts w:ascii="Times New Roman" w:eastAsia="Times New Roman" w:hAnsi="Times New Roman"/>
          <w:color w:val="000000"/>
        </w:rPr>
        <w:lastRenderedPageBreak/>
        <w:t xml:space="preserve">menentukan nilai apa yang ingin dibawakan oleh suatu merek tersebut </w:t>
      </w:r>
      <w:r w:rsidR="00000000" w:rsidRPr="00431D22">
        <w:rPr>
          <w:rFonts w:ascii="Times New Roman" w:eastAsia="Times New Roman" w:hAnsi="Times New Roman"/>
          <w:color w:val="000000"/>
        </w:rPr>
        <w:t>(</w:t>
      </w:r>
      <w:r w:rsidR="00000000" w:rsidRPr="00431D22">
        <w:rPr>
          <w:rFonts w:ascii="Times New Roman" w:eastAsia="EB Garamond" w:hAnsi="Times New Roman"/>
          <w:color w:val="000000"/>
        </w:rPr>
        <w:t>Ren, 2021</w:t>
      </w:r>
      <w:r w:rsidR="00000000" w:rsidRPr="00431D22">
        <w:rPr>
          <w:rFonts w:ascii="Times New Roman" w:eastAsia="Times New Roman" w:hAnsi="Times New Roman"/>
          <w:color w:val="000000"/>
        </w:rPr>
        <w:t>).</w:t>
      </w:r>
      <w:r w:rsidR="000250FF" w:rsidRPr="00431D22">
        <w:rPr>
          <w:rFonts w:ascii="Times New Roman" w:eastAsia="Times New Roman" w:hAnsi="Times New Roman"/>
          <w:color w:val="000000"/>
          <w:lang w:val="en-US"/>
        </w:rPr>
        <w:t xml:space="preserve"> Pada </w:t>
      </w:r>
      <w:proofErr w:type="spellStart"/>
      <w:r w:rsidR="000250FF" w:rsidRPr="00431D22">
        <w:rPr>
          <w:rFonts w:ascii="Times New Roman" w:eastAsia="Times New Roman" w:hAnsi="Times New Roman"/>
          <w:color w:val="000000"/>
          <w:lang w:val="en-US"/>
        </w:rPr>
        <w:t>penelitian</w:t>
      </w:r>
      <w:proofErr w:type="spellEnd"/>
      <w:r w:rsidR="000250FF" w:rsidRPr="00431D22">
        <w:rPr>
          <w:rFonts w:ascii="Times New Roman" w:eastAsia="Times New Roman" w:hAnsi="Times New Roman"/>
          <w:color w:val="000000"/>
          <w:lang w:val="en-US"/>
        </w:rPr>
        <w:t xml:space="preserve"> </w:t>
      </w:r>
      <w:r w:rsidR="00431D22" w:rsidRPr="00431D22">
        <w:rPr>
          <w:rFonts w:ascii="Times New Roman" w:eastAsia="Times New Roman" w:hAnsi="Times New Roman"/>
          <w:color w:val="000000"/>
          <w:lang w:val="en-US"/>
        </w:rPr>
        <w:t>(</w:t>
      </w:r>
      <w:r w:rsidR="00431D22" w:rsidRPr="00431D22">
        <w:rPr>
          <w:rFonts w:ascii="Times New Roman" w:hAnsi="Times New Roman"/>
        </w:rPr>
        <w:t>Ma</w:t>
      </w:r>
      <w:r w:rsidR="00431D22" w:rsidRPr="00431D22">
        <w:rPr>
          <w:rFonts w:ascii="Times New Roman" w:hAnsi="Times New Roman"/>
          <w:lang w:val="en-US"/>
        </w:rPr>
        <w:t>,</w:t>
      </w:r>
      <w:r w:rsidR="00431D22">
        <w:rPr>
          <w:rFonts w:ascii="Times New Roman" w:hAnsi="Times New Roman"/>
          <w:lang w:val="en-US"/>
        </w:rPr>
        <w:t xml:space="preserve"> </w:t>
      </w:r>
      <w:r w:rsidR="00431D22" w:rsidRPr="00431D22">
        <w:rPr>
          <w:rFonts w:ascii="Times New Roman" w:hAnsi="Times New Roman"/>
        </w:rPr>
        <w:t>2021</w:t>
      </w:r>
      <w:r w:rsidR="00431D22" w:rsidRPr="00431D22">
        <w:rPr>
          <w:rFonts w:ascii="Times New Roman" w:hAnsi="Times New Roman"/>
          <w:lang w:val="en-US"/>
        </w:rPr>
        <w:t xml:space="preserve">) </w:t>
      </w:r>
      <w:proofErr w:type="spellStart"/>
      <w:r w:rsidR="000250FF" w:rsidRPr="00431D22">
        <w:rPr>
          <w:rFonts w:ascii="Times New Roman" w:eastAsia="Times New Roman" w:hAnsi="Times New Roman"/>
          <w:color w:val="000000"/>
          <w:lang w:val="en-US"/>
        </w:rPr>
        <w:t>disebutkan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bahwa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ada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tiga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tahapan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konsumen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dalam</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emberikan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keputusan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akhirnya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Tiga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hal</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itu</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adalah</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kecerdasan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dalam</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mengdentifikasi</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kebutuhan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dari</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masalahnya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desain</w:t>
      </w:r>
      <w:proofErr w:type="spellEnd"/>
      <w:r w:rsidR="000250FF">
        <w:rPr>
          <w:rFonts w:ascii="Times New Roman" w:eastAsia="Times New Roman" w:hAnsi="Times New Roman"/>
          <w:color w:val="000000"/>
          <w:lang w:val="en-US"/>
        </w:rPr>
        <w:t xml:space="preserve"> visual, dan </w:t>
      </w:r>
      <w:proofErr w:type="spellStart"/>
      <w:r w:rsidR="000250FF">
        <w:rPr>
          <w:rFonts w:ascii="Times New Roman" w:eastAsia="Times New Roman" w:hAnsi="Times New Roman"/>
          <w:color w:val="000000"/>
          <w:lang w:val="en-US"/>
        </w:rPr>
        <w:t>rekomendasi</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pilihan</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dari</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figur</w:t>
      </w:r>
      <w:proofErr w:type="spellEnd"/>
      <w:r w:rsidR="000250FF">
        <w:rPr>
          <w:rFonts w:ascii="Times New Roman" w:eastAsia="Times New Roman" w:hAnsi="Times New Roman"/>
          <w:color w:val="000000"/>
          <w:lang w:val="en-US"/>
        </w:rPr>
        <w:t xml:space="preserve"> yang </w:t>
      </w:r>
      <w:proofErr w:type="spellStart"/>
      <w:r w:rsidR="000250FF">
        <w:rPr>
          <w:rFonts w:ascii="Times New Roman" w:eastAsia="Times New Roman" w:hAnsi="Times New Roman"/>
          <w:color w:val="000000"/>
          <w:lang w:val="en-US"/>
        </w:rPr>
        <w:t>cukup</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mereka</w:t>
      </w:r>
      <w:proofErr w:type="spellEnd"/>
      <w:r w:rsidR="000250FF">
        <w:rPr>
          <w:rFonts w:ascii="Times New Roman" w:eastAsia="Times New Roman" w:hAnsi="Times New Roman"/>
          <w:color w:val="000000"/>
          <w:lang w:val="en-US"/>
        </w:rPr>
        <w:t xml:space="preserve"> </w:t>
      </w:r>
      <w:proofErr w:type="spellStart"/>
      <w:r w:rsidR="000250FF">
        <w:rPr>
          <w:rFonts w:ascii="Times New Roman" w:eastAsia="Times New Roman" w:hAnsi="Times New Roman"/>
          <w:color w:val="000000"/>
          <w:lang w:val="en-US"/>
        </w:rPr>
        <w:t>percaya</w:t>
      </w:r>
      <w:proofErr w:type="spellEnd"/>
      <w:r w:rsidR="000250FF">
        <w:rPr>
          <w:rFonts w:ascii="Times New Roman" w:eastAsia="Times New Roman" w:hAnsi="Times New Roman"/>
          <w:color w:val="000000"/>
          <w:lang w:val="en-US"/>
        </w:rPr>
        <w:t>.</w:t>
      </w:r>
      <w:r w:rsidR="00275278">
        <w:rPr>
          <w:rFonts w:ascii="Times New Roman" w:eastAsia="Times New Roman" w:hAnsi="Times New Roman"/>
          <w:color w:val="000000"/>
          <w:lang w:val="en-US"/>
        </w:rPr>
        <w:t xml:space="preserve"> Hal </w:t>
      </w:r>
      <w:proofErr w:type="spellStart"/>
      <w:r w:rsidR="00275278">
        <w:rPr>
          <w:rFonts w:ascii="Times New Roman" w:eastAsia="Times New Roman" w:hAnsi="Times New Roman"/>
          <w:color w:val="000000"/>
          <w:lang w:val="en-US"/>
        </w:rPr>
        <w:t>terakhir</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inilah</w:t>
      </w:r>
      <w:proofErr w:type="spellEnd"/>
      <w:r w:rsidR="00275278">
        <w:rPr>
          <w:rFonts w:ascii="Times New Roman" w:eastAsia="Times New Roman" w:hAnsi="Times New Roman"/>
          <w:color w:val="000000"/>
          <w:lang w:val="en-US"/>
        </w:rPr>
        <w:t xml:space="preserve"> yang </w:t>
      </w:r>
      <w:proofErr w:type="spellStart"/>
      <w:r w:rsidR="00275278">
        <w:rPr>
          <w:rFonts w:ascii="Times New Roman" w:eastAsia="Times New Roman" w:hAnsi="Times New Roman"/>
          <w:color w:val="000000"/>
          <w:lang w:val="en-US"/>
        </w:rPr>
        <w:t>membuat</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konsumen</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tertarik</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jika</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ada</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selebriti</w:t>
      </w:r>
      <w:proofErr w:type="spellEnd"/>
      <w:r w:rsidR="00275278">
        <w:rPr>
          <w:rFonts w:ascii="Times New Roman" w:eastAsia="Times New Roman" w:hAnsi="Times New Roman"/>
          <w:color w:val="000000"/>
          <w:lang w:val="en-US"/>
        </w:rPr>
        <w:t xml:space="preserve"> media </w:t>
      </w:r>
      <w:proofErr w:type="spellStart"/>
      <w:r w:rsidR="00275278">
        <w:rPr>
          <w:rFonts w:ascii="Times New Roman" w:eastAsia="Times New Roman" w:hAnsi="Times New Roman"/>
          <w:color w:val="000000"/>
          <w:lang w:val="en-US"/>
        </w:rPr>
        <w:t>sosial</w:t>
      </w:r>
      <w:proofErr w:type="spellEnd"/>
      <w:r w:rsidR="00275278">
        <w:rPr>
          <w:rFonts w:ascii="Times New Roman" w:eastAsia="Times New Roman" w:hAnsi="Times New Roman"/>
          <w:color w:val="000000"/>
          <w:lang w:val="en-US"/>
        </w:rPr>
        <w:t xml:space="preserve"> yang </w:t>
      </w:r>
      <w:proofErr w:type="spellStart"/>
      <w:r w:rsidR="00275278">
        <w:rPr>
          <w:rFonts w:ascii="Times New Roman" w:eastAsia="Times New Roman" w:hAnsi="Times New Roman"/>
          <w:color w:val="000000"/>
          <w:lang w:val="en-US"/>
        </w:rPr>
        <w:t>mempromosikan</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produk</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walau</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hanya</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bisa</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dilihat</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dari</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visualnya</w:t>
      </w:r>
      <w:proofErr w:type="spellEnd"/>
      <w:r w:rsidR="00275278">
        <w:rPr>
          <w:rFonts w:ascii="Times New Roman" w:eastAsia="Times New Roman" w:hAnsi="Times New Roman"/>
          <w:color w:val="000000"/>
          <w:lang w:val="en-US"/>
        </w:rPr>
        <w:t xml:space="preserve"> </w:t>
      </w:r>
      <w:proofErr w:type="spellStart"/>
      <w:r w:rsidR="00275278">
        <w:rPr>
          <w:rFonts w:ascii="Times New Roman" w:eastAsia="Times New Roman" w:hAnsi="Times New Roman"/>
          <w:color w:val="000000"/>
          <w:lang w:val="en-US"/>
        </w:rPr>
        <w:t>saja</w:t>
      </w:r>
      <w:proofErr w:type="spellEnd"/>
      <w:r w:rsidR="00275278">
        <w:rPr>
          <w:rFonts w:ascii="Times New Roman" w:eastAsia="Times New Roman" w:hAnsi="Times New Roman"/>
          <w:color w:val="000000"/>
          <w:lang w:val="en-US"/>
        </w:rPr>
        <w:t>.</w:t>
      </w:r>
      <w:r w:rsidR="00000000">
        <w:rPr>
          <w:rFonts w:ascii="Times New Roman" w:eastAsia="Times New Roman" w:hAnsi="Times New Roman"/>
          <w:color w:val="000000"/>
        </w:rPr>
        <w:t xml:space="preserve"> Promosi yang dilakukan di media sosial bisa berupa konten foto atau bahkan video untuk memberikan rangsangan persuasif pada target pasarnya. Dari sinilah salah satunya citra suatu merek dapat dinilai.</w:t>
      </w:r>
    </w:p>
    <w:p w14:paraId="7D4A360F" w14:textId="58CC30F3" w:rsidR="00762A11" w:rsidRDefault="00762A11">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lang w:val="en-US"/>
        </w:rPr>
        <w:t xml:space="preserve">Pada </w:t>
      </w:r>
      <w:proofErr w:type="spellStart"/>
      <w:r>
        <w:rPr>
          <w:rFonts w:ascii="Times New Roman" w:eastAsia="Times New Roman" w:hAnsi="Times New Roman"/>
          <w:color w:val="000000"/>
          <w:lang w:val="en-US"/>
        </w:rPr>
        <w:t>penelitian</w:t>
      </w:r>
      <w:proofErr w:type="spellEnd"/>
      <w:r>
        <w:rPr>
          <w:rFonts w:ascii="Times New Roman" w:eastAsia="Times New Roman" w:hAnsi="Times New Roman"/>
          <w:color w:val="000000"/>
          <w:lang w:val="en-US"/>
        </w:rPr>
        <w:t xml:space="preserve"> oleh </w:t>
      </w:r>
      <w:r w:rsidR="00EA2C1F" w:rsidRPr="00EA2C1F">
        <w:rPr>
          <w:rFonts w:ascii="Times New Roman" w:eastAsia="Times New Roman" w:hAnsi="Times New Roman"/>
          <w:color w:val="000000"/>
          <w:lang w:val="en-US"/>
        </w:rPr>
        <w:t>(</w:t>
      </w:r>
      <w:r w:rsidR="00EA2C1F" w:rsidRPr="00EA2C1F">
        <w:rPr>
          <w:rFonts w:ascii="Times New Roman" w:hAnsi="Times New Roman"/>
        </w:rPr>
        <w:t>Saadeghvaziri</w:t>
      </w:r>
      <w:r w:rsidR="00EA2C1F" w:rsidRPr="00EA2C1F">
        <w:rPr>
          <w:rFonts w:ascii="Times New Roman" w:hAnsi="Times New Roman"/>
          <w:lang w:val="en-US"/>
        </w:rPr>
        <w:t xml:space="preserve">, </w:t>
      </w:r>
      <w:r w:rsidR="00EA2C1F" w:rsidRPr="00EA2C1F">
        <w:rPr>
          <w:rFonts w:ascii="Times New Roman" w:hAnsi="Times New Roman"/>
        </w:rPr>
        <w:t>2013</w:t>
      </w:r>
      <w:r w:rsidR="00EA2C1F" w:rsidRPr="00EA2C1F">
        <w:rPr>
          <w:rFonts w:ascii="Times New Roman" w:hAnsi="Times New Roman"/>
          <w:lang w:val="en-US"/>
        </w:rPr>
        <w:t>)</w:t>
      </w:r>
      <w:r>
        <w:rPr>
          <w:rFonts w:ascii="Times New Roman" w:eastAsia="Times New Roman" w:hAnsi="Times New Roman"/>
          <w:color w:val="000000"/>
          <w:lang w:val="en-US"/>
        </w:rPr>
        <w:t xml:space="preserve"> juga </w:t>
      </w:r>
      <w:proofErr w:type="spellStart"/>
      <w:r>
        <w:rPr>
          <w:rFonts w:ascii="Times New Roman" w:eastAsia="Times New Roman" w:hAnsi="Times New Roman"/>
          <w:color w:val="000000"/>
          <w:lang w:val="en-US"/>
        </w:rPr>
        <w:t>didapatkan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pendapat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masyarakat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bahwa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iklan</w:t>
      </w:r>
      <w:proofErr w:type="spellEnd"/>
      <w:r>
        <w:rPr>
          <w:rFonts w:ascii="Times New Roman" w:eastAsia="Times New Roman" w:hAnsi="Times New Roman"/>
          <w:color w:val="000000"/>
          <w:lang w:val="en-US"/>
        </w:rPr>
        <w:t xml:space="preserve"> yang </w:t>
      </w:r>
      <w:proofErr w:type="spellStart"/>
      <w:r>
        <w:rPr>
          <w:rFonts w:ascii="Times New Roman" w:eastAsia="Times New Roman" w:hAnsi="Times New Roman"/>
          <w:color w:val="000000"/>
          <w:lang w:val="en-US"/>
        </w:rPr>
        <w:t>mereka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temui</w:t>
      </w:r>
      <w:proofErr w:type="spellEnd"/>
      <w:r>
        <w:rPr>
          <w:rFonts w:ascii="Times New Roman" w:eastAsia="Times New Roman" w:hAnsi="Times New Roman"/>
          <w:color w:val="000000"/>
          <w:lang w:val="en-US"/>
        </w:rPr>
        <w:t xml:space="preserve"> di situs internet yang </w:t>
      </w:r>
      <w:proofErr w:type="spellStart"/>
      <w:r>
        <w:rPr>
          <w:rFonts w:ascii="Times New Roman" w:eastAsia="Times New Roman" w:hAnsi="Times New Roman"/>
          <w:color w:val="000000"/>
          <w:lang w:val="en-US"/>
        </w:rPr>
        <w:t>hanya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mengandalkan</w:t>
      </w:r>
      <w:proofErr w:type="spellEnd"/>
      <w:r>
        <w:rPr>
          <w:rFonts w:ascii="Times New Roman" w:eastAsia="Times New Roman" w:hAnsi="Times New Roman"/>
          <w:color w:val="000000"/>
          <w:lang w:val="en-US"/>
        </w:rPr>
        <w:t xml:space="preserve"> visual </w:t>
      </w:r>
      <w:proofErr w:type="spellStart"/>
      <w:r>
        <w:rPr>
          <w:rFonts w:ascii="Times New Roman" w:eastAsia="Times New Roman" w:hAnsi="Times New Roman"/>
          <w:color w:val="000000"/>
          <w:lang w:val="en-US"/>
        </w:rPr>
        <w:t>dapat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membuat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mereka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tertarik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untuk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mengetahui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lebih</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jauh</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tentang</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produk</w:t>
      </w:r>
      <w:proofErr w:type="spellEnd"/>
      <w:r>
        <w:rPr>
          <w:rFonts w:ascii="Times New Roman" w:eastAsia="Times New Roman" w:hAnsi="Times New Roman"/>
          <w:color w:val="000000"/>
          <w:lang w:val="en-US"/>
        </w:rPr>
        <w:t xml:space="preserve"> pada </w:t>
      </w:r>
      <w:proofErr w:type="spellStart"/>
      <w:r>
        <w:rPr>
          <w:rFonts w:ascii="Times New Roman" w:eastAsia="Times New Roman" w:hAnsi="Times New Roman"/>
          <w:color w:val="000000"/>
          <w:lang w:val="en-US"/>
        </w:rPr>
        <w:t>iklan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tersebut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Hingga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akhirnya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merekapun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membeli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produk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itu</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bahkan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mengaku</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produk</w:t>
      </w:r>
      <w:proofErr w:type="spellEnd"/>
      <w:r>
        <w:rPr>
          <w:rFonts w:ascii="Times New Roman" w:eastAsia="Times New Roman" w:hAnsi="Times New Roman"/>
          <w:color w:val="000000"/>
          <w:lang w:val="en-US"/>
        </w:rPr>
        <w:t xml:space="preserve"> yang </w:t>
      </w:r>
      <w:proofErr w:type="spellStart"/>
      <w:r>
        <w:rPr>
          <w:rFonts w:ascii="Times New Roman" w:eastAsia="Times New Roman" w:hAnsi="Times New Roman"/>
          <w:color w:val="000000"/>
          <w:lang w:val="en-US"/>
        </w:rPr>
        <w:t>mereka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beli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sebenarnya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hanya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untuk</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sekadar</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pamer</w:t>
      </w:r>
      <w:proofErr w:type="spellEnd"/>
      <w:r>
        <w:rPr>
          <w:rFonts w:ascii="Times New Roman" w:eastAsia="Times New Roman" w:hAnsi="Times New Roman"/>
          <w:color w:val="000000"/>
          <w:lang w:val="en-US"/>
        </w:rPr>
        <w:t>” pada orang lain.</w:t>
      </w:r>
      <w:r>
        <w:rPr>
          <w:rFonts w:ascii="Times New Roman" w:eastAsia="Times New Roman" w:hAnsi="Times New Roman"/>
          <w:color w:val="000000"/>
          <w:lang w:val="en-US"/>
        </w:rPr>
        <w:t xml:space="preserve"> Dari </w:t>
      </w:r>
      <w:proofErr w:type="spellStart"/>
      <w:r>
        <w:rPr>
          <w:rFonts w:ascii="Times New Roman" w:eastAsia="Times New Roman" w:hAnsi="Times New Roman"/>
          <w:color w:val="000000"/>
          <w:lang w:val="en-US"/>
        </w:rPr>
        <w:t>sini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saja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dapat</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diketahui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bahwa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citra</w:t>
      </w:r>
      <w:proofErr w:type="spellEnd"/>
      <w:r>
        <w:rPr>
          <w:rFonts w:ascii="Times New Roman" w:eastAsia="Times New Roman" w:hAnsi="Times New Roman"/>
          <w:color w:val="000000"/>
          <w:lang w:val="en-US"/>
        </w:rPr>
        <w:t xml:space="preserve"> visual sangat </w:t>
      </w:r>
      <w:proofErr w:type="spellStart"/>
      <w:r>
        <w:rPr>
          <w:rFonts w:ascii="Times New Roman" w:eastAsia="Times New Roman" w:hAnsi="Times New Roman"/>
          <w:color w:val="000000"/>
          <w:lang w:val="en-US"/>
        </w:rPr>
        <w:t>berpengaruh</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bagi</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ketertarikan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konsumen</w:t>
      </w:r>
      <w:proofErr w:type="spellEnd"/>
      <w:r>
        <w:rPr>
          <w:rFonts w:ascii="Times New Roman" w:eastAsia="Times New Roman" w:hAnsi="Times New Roman"/>
          <w:color w:val="000000"/>
          <w:lang w:val="en-US"/>
        </w:rPr>
        <w:t>.</w:t>
      </w:r>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Promosi</w:t>
      </w:r>
      <w:proofErr w:type="spellEnd"/>
      <w:r w:rsidR="00220304">
        <w:rPr>
          <w:rFonts w:ascii="Times New Roman" w:eastAsia="Times New Roman" w:hAnsi="Times New Roman"/>
          <w:color w:val="000000"/>
          <w:lang w:val="en-US"/>
        </w:rPr>
        <w:t xml:space="preserve"> Kesehatan yang </w:t>
      </w:r>
      <w:proofErr w:type="spellStart"/>
      <w:r w:rsidR="00220304">
        <w:rPr>
          <w:rFonts w:ascii="Times New Roman" w:eastAsia="Times New Roman" w:hAnsi="Times New Roman"/>
          <w:color w:val="000000"/>
          <w:lang w:val="en-US"/>
        </w:rPr>
        <w:t>dilakukan</w:t>
      </w:r>
      <w:proofErr w:type="spellEnd"/>
      <w:r w:rsidR="00220304">
        <w:rPr>
          <w:rFonts w:ascii="Times New Roman" w:eastAsia="Times New Roman" w:hAnsi="Times New Roman"/>
          <w:color w:val="000000"/>
          <w:lang w:val="en-US"/>
        </w:rPr>
        <w:t xml:space="preserve"> </w:t>
      </w:r>
      <w:r w:rsidR="00EA2C1F" w:rsidRPr="00EA2C1F">
        <w:rPr>
          <w:rFonts w:ascii="Times New Roman" w:hAnsi="Times New Roman"/>
          <w:lang w:val="en-US"/>
        </w:rPr>
        <w:t>(L</w:t>
      </w:r>
      <w:r w:rsidR="00EA2C1F" w:rsidRPr="00EA2C1F">
        <w:rPr>
          <w:rFonts w:ascii="Times New Roman" w:hAnsi="Times New Roman"/>
        </w:rPr>
        <w:t>awson</w:t>
      </w:r>
      <w:r w:rsidR="00EA2C1F" w:rsidRPr="00EA2C1F">
        <w:rPr>
          <w:rFonts w:ascii="Times New Roman" w:hAnsi="Times New Roman"/>
          <w:lang w:val="en-US"/>
        </w:rPr>
        <w:t xml:space="preserve">, </w:t>
      </w:r>
      <w:r w:rsidR="00EA2C1F" w:rsidRPr="00EA2C1F">
        <w:rPr>
          <w:rFonts w:ascii="Times New Roman" w:hAnsi="Times New Roman"/>
        </w:rPr>
        <w:t>2013</w:t>
      </w:r>
      <w:r w:rsidR="00EA2C1F" w:rsidRPr="00EA2C1F">
        <w:rPr>
          <w:rFonts w:ascii="Times New Roman" w:hAnsi="Times New Roman"/>
          <w:lang w:val="en-US"/>
        </w:rPr>
        <w:t>)</w:t>
      </w:r>
      <w:r w:rsidR="00220304">
        <w:rPr>
          <w:rFonts w:ascii="Times New Roman" w:eastAsia="Times New Roman" w:hAnsi="Times New Roman"/>
          <w:color w:val="000000"/>
          <w:lang w:val="en-US"/>
        </w:rPr>
        <w:t xml:space="preserve"> juga </w:t>
      </w:r>
      <w:proofErr w:type="spellStart"/>
      <w:r w:rsidR="00220304">
        <w:rPr>
          <w:rFonts w:ascii="Times New Roman" w:eastAsia="Times New Roman" w:hAnsi="Times New Roman"/>
          <w:color w:val="000000"/>
          <w:lang w:val="en-US"/>
        </w:rPr>
        <w:t>menunjukan</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hanya</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melalui</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foto-foto</w:t>
      </w:r>
      <w:proofErr w:type="spellEnd"/>
      <w:r w:rsidR="00220304">
        <w:rPr>
          <w:rFonts w:ascii="Times New Roman" w:eastAsia="Times New Roman" w:hAnsi="Times New Roman"/>
          <w:color w:val="000000"/>
          <w:lang w:val="en-US"/>
        </w:rPr>
        <w:t xml:space="preserve"> yang </w:t>
      </w:r>
      <w:proofErr w:type="spellStart"/>
      <w:r w:rsidR="00220304">
        <w:rPr>
          <w:rFonts w:ascii="Times New Roman" w:eastAsia="Times New Roman" w:hAnsi="Times New Roman"/>
          <w:color w:val="000000"/>
          <w:lang w:val="en-US"/>
        </w:rPr>
        <w:t>ditunjukkan</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kepada</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peserta</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eksperimen</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mereka</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dapat</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menyimpulkan</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perbandingan</w:t>
      </w:r>
      <w:proofErr w:type="spellEnd"/>
      <w:r w:rsidR="00220304">
        <w:rPr>
          <w:rFonts w:ascii="Times New Roman" w:eastAsia="Times New Roman" w:hAnsi="Times New Roman"/>
          <w:color w:val="000000"/>
          <w:lang w:val="en-US"/>
        </w:rPr>
        <w:t xml:space="preserve"> yang </w:t>
      </w:r>
      <w:proofErr w:type="spellStart"/>
      <w:r w:rsidR="00220304">
        <w:rPr>
          <w:rFonts w:ascii="Times New Roman" w:eastAsia="Times New Roman" w:hAnsi="Times New Roman"/>
          <w:color w:val="000000"/>
          <w:lang w:val="en-US"/>
        </w:rPr>
        <w:t>signifikan</w:t>
      </w:r>
      <w:proofErr w:type="spellEnd"/>
      <w:r w:rsidR="00220304">
        <w:rPr>
          <w:rFonts w:ascii="Times New Roman" w:eastAsia="Times New Roman" w:hAnsi="Times New Roman"/>
          <w:color w:val="000000"/>
          <w:lang w:val="en-US"/>
        </w:rPr>
        <w:t xml:space="preserve"> dan </w:t>
      </w:r>
      <w:proofErr w:type="spellStart"/>
      <w:r w:rsidR="00220304">
        <w:rPr>
          <w:rFonts w:ascii="Times New Roman" w:eastAsia="Times New Roman" w:hAnsi="Times New Roman"/>
          <w:color w:val="000000"/>
          <w:lang w:val="en-US"/>
        </w:rPr>
        <w:t>termotivasi</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untuk</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menurunkan</w:t>
      </w:r>
      <w:proofErr w:type="spellEnd"/>
      <w:r w:rsidR="00220304">
        <w:rPr>
          <w:rFonts w:ascii="Times New Roman" w:eastAsia="Times New Roman" w:hAnsi="Times New Roman"/>
          <w:color w:val="000000"/>
          <w:lang w:val="en-US"/>
        </w:rPr>
        <w:t xml:space="preserve"> </w:t>
      </w:r>
      <w:proofErr w:type="spellStart"/>
      <w:r w:rsidR="00220304">
        <w:rPr>
          <w:rFonts w:ascii="Times New Roman" w:eastAsia="Times New Roman" w:hAnsi="Times New Roman"/>
          <w:color w:val="000000"/>
          <w:lang w:val="en-US"/>
        </w:rPr>
        <w:t>berat</w:t>
      </w:r>
      <w:proofErr w:type="spellEnd"/>
      <w:r w:rsidR="00220304">
        <w:rPr>
          <w:rFonts w:ascii="Times New Roman" w:eastAsia="Times New Roman" w:hAnsi="Times New Roman"/>
          <w:color w:val="000000"/>
          <w:lang w:val="en-US"/>
        </w:rPr>
        <w:t xml:space="preserve"> badan agar </w:t>
      </w:r>
      <w:proofErr w:type="spellStart"/>
      <w:r w:rsidR="00220304">
        <w:rPr>
          <w:rFonts w:ascii="Times New Roman" w:eastAsia="Times New Roman" w:hAnsi="Times New Roman"/>
          <w:color w:val="000000"/>
          <w:lang w:val="en-US"/>
        </w:rPr>
        <w:t>lebih</w:t>
      </w:r>
      <w:proofErr w:type="spellEnd"/>
      <w:r w:rsidR="00220304">
        <w:rPr>
          <w:rFonts w:ascii="Times New Roman" w:eastAsia="Times New Roman" w:hAnsi="Times New Roman"/>
          <w:color w:val="000000"/>
          <w:lang w:val="en-US"/>
        </w:rPr>
        <w:t xml:space="preserve"> ideal.</w:t>
      </w:r>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Bahkan</w:t>
      </w:r>
      <w:proofErr w:type="spellEnd"/>
      <w:r w:rsidR="00407B6D">
        <w:rPr>
          <w:rFonts w:ascii="Times New Roman" w:eastAsia="Times New Roman" w:hAnsi="Times New Roman"/>
          <w:color w:val="000000"/>
          <w:lang w:val="en-US"/>
        </w:rPr>
        <w:t xml:space="preserve"> </w:t>
      </w:r>
      <w:r w:rsidR="00407B6D" w:rsidRPr="00EA2C1F">
        <w:rPr>
          <w:rFonts w:ascii="Times New Roman" w:eastAsia="Times New Roman" w:hAnsi="Times New Roman"/>
          <w:color w:val="000000"/>
          <w:lang w:val="en-US"/>
        </w:rPr>
        <w:t>(</w:t>
      </w:r>
      <w:r w:rsidR="00EA2C1F" w:rsidRPr="00EA2C1F">
        <w:rPr>
          <w:rFonts w:ascii="Times New Roman" w:hAnsi="Times New Roman"/>
        </w:rPr>
        <w:t>Garitta</w:t>
      </w:r>
      <w:r w:rsidR="00EA2C1F" w:rsidRPr="00EA2C1F">
        <w:rPr>
          <w:rFonts w:ascii="Times New Roman" w:hAnsi="Times New Roman"/>
          <w:lang w:val="en-US"/>
        </w:rPr>
        <w:t xml:space="preserve">, </w:t>
      </w:r>
      <w:r w:rsidR="00EA2C1F" w:rsidRPr="00EA2C1F">
        <w:rPr>
          <w:rFonts w:ascii="Times New Roman" w:hAnsi="Times New Roman"/>
        </w:rPr>
        <w:t>2013</w:t>
      </w:r>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menyebutkan</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bahwa</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foto</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dari</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produk</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dapat</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mengevaluasi</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produk</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itu</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karena</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bisa</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saja</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terlihat</w:t>
      </w:r>
      <w:proofErr w:type="spellEnd"/>
      <w:r w:rsidR="00407B6D">
        <w:rPr>
          <w:rFonts w:ascii="Times New Roman" w:eastAsia="Times New Roman" w:hAnsi="Times New Roman"/>
          <w:color w:val="000000"/>
          <w:lang w:val="en-US"/>
        </w:rPr>
        <w:t xml:space="preserve"> </w:t>
      </w:r>
      <w:proofErr w:type="spellStart"/>
      <w:r w:rsidR="00407B6D">
        <w:rPr>
          <w:rFonts w:ascii="Times New Roman" w:eastAsia="Times New Roman" w:hAnsi="Times New Roman"/>
          <w:color w:val="000000"/>
          <w:lang w:val="en-US"/>
        </w:rPr>
        <w:t>kekurangnnya</w:t>
      </w:r>
      <w:proofErr w:type="spellEnd"/>
      <w:r w:rsidR="00407B6D">
        <w:rPr>
          <w:rFonts w:ascii="Times New Roman" w:eastAsia="Times New Roman" w:hAnsi="Times New Roman"/>
          <w:color w:val="000000"/>
          <w:lang w:val="en-US"/>
        </w:rPr>
        <w:t>.</w:t>
      </w:r>
    </w:p>
    <w:p w14:paraId="7F4BF74B" w14:textId="77777777" w:rsidR="0000601A"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rPr>
        <w:t>Promosi juga bisa terjadi secara tidak langsung menggunakan konten foto atua video yang dibuat dan diunggah oleh konsumen yang merasa puas akan kualitas produk merek yang ia beli. Pada hasil penelitian yang dilakukan oleh (</w:t>
      </w:r>
      <w:r>
        <w:rPr>
          <w:rFonts w:ascii="EB Garamond" w:eastAsia="EB Garamond" w:hAnsi="EB Garamond" w:cs="EB Garamond"/>
          <w:color w:val="000000"/>
        </w:rPr>
        <w:t>Zhu,et al, 2019</w:t>
      </w:r>
      <w:r>
        <w:rPr>
          <w:rFonts w:ascii="Times New Roman" w:eastAsia="Times New Roman" w:hAnsi="Times New Roman"/>
          <w:color w:val="000000"/>
        </w:rPr>
        <w:t>) didapatkan bahwa konsumen yang merasa puas akan produk yang ia beli akan mengunggah produk tersebut pada akun media sosialnya yang mana secara tidak langsung akan menjadi ajang promosi bagi merek produk yang diunggahnya. Dengan demikian, akan ada yang tertarik mencoba produk dari foto yang konsumen bagikan di media sosial.</w:t>
      </w:r>
    </w:p>
    <w:p w14:paraId="205AF3A8" w14:textId="6B871765" w:rsidR="0000601A"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rPr>
        <w:t>Foto produk suatu merek juga tidak hanya ada pada ajang promosi. Pada produk makanan misalnya, foto produk menjadi sangat penting pada daftar menu yang ada. Konsumen akan memilih produk apa yang ia beli berdasarkan visual yang ditampilkan pada menu (</w:t>
      </w:r>
      <w:r>
        <w:rPr>
          <w:rFonts w:ascii="EB Garamond" w:eastAsia="EB Garamond" w:hAnsi="EB Garamond" w:cs="EB Garamond"/>
          <w:color w:val="000000"/>
        </w:rPr>
        <w:t>Hou, 2017</w:t>
      </w:r>
      <w:r>
        <w:rPr>
          <w:rFonts w:ascii="Times New Roman" w:eastAsia="Times New Roman" w:hAnsi="Times New Roman"/>
          <w:color w:val="000000"/>
        </w:rPr>
        <w:t>). Hal ini dapat memicu ketertarikan konsumen pada produk. Jika konsumen tertarikpada satu foto pada menu, maka ia akan membeli satu menu tersebut. Itu sebabnya, jika semua foto produk dibuat menarik, maka akan ada kemungkinan bahwa konsumen akan membeli tidak hanya satu produk. Dalam hal ini, tentu foto produk berdampak bagi penjualan produk. Dalam penelitian (</w:t>
      </w:r>
      <w:r>
        <w:rPr>
          <w:rFonts w:ascii="EB Garamond" w:eastAsia="EB Garamond" w:hAnsi="EB Garamond" w:cs="EB Garamond"/>
          <w:color w:val="000000"/>
          <w:sz w:val="24"/>
          <w:szCs w:val="24"/>
        </w:rPr>
        <w:t>Marder, 2021</w:t>
      </w:r>
      <w:r>
        <w:rPr>
          <w:rFonts w:ascii="Times New Roman" w:eastAsia="Times New Roman" w:hAnsi="Times New Roman"/>
          <w:color w:val="000000"/>
        </w:rPr>
        <w:t>) juga diunkapkan bahwa turis yang memesan hotel tidak terlepas dari foto fasilitas hotel yang estetik dan professional. Namu</w:t>
      </w:r>
      <w:r w:rsidR="00E439B7">
        <w:rPr>
          <w:rFonts w:ascii="Times New Roman" w:eastAsia="Times New Roman" w:hAnsi="Times New Roman"/>
          <w:color w:val="000000"/>
          <w:lang w:val="en-US"/>
        </w:rPr>
        <w:t>n</w:t>
      </w:r>
      <w:r>
        <w:rPr>
          <w:rFonts w:ascii="Times New Roman" w:eastAsia="Times New Roman" w:hAnsi="Times New Roman"/>
          <w:color w:val="000000"/>
        </w:rPr>
        <w:t xml:space="preserve">, tidak dapat disanggah juga bahwa bukan hanya foto yang bisa </w:t>
      </w:r>
      <w:r>
        <w:rPr>
          <w:rFonts w:ascii="Times New Roman" w:eastAsia="Times New Roman" w:hAnsi="Times New Roman"/>
          <w:color w:val="000000"/>
        </w:rPr>
        <w:lastRenderedPageBreak/>
        <w:t>membuat konsumen tertrik, tapi juga ulasan dari pelanggan sebelumnya.</w:t>
      </w:r>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Konsumen</w:t>
      </w:r>
      <w:proofErr w:type="spellEnd"/>
      <w:r w:rsidR="00F761AA">
        <w:rPr>
          <w:rFonts w:ascii="Times New Roman" w:eastAsia="Times New Roman" w:hAnsi="Times New Roman"/>
          <w:color w:val="000000"/>
          <w:lang w:val="en-US"/>
        </w:rPr>
        <w:t xml:space="preserve"> juga </w:t>
      </w:r>
      <w:proofErr w:type="spellStart"/>
      <w:r w:rsidR="00F761AA">
        <w:rPr>
          <w:rFonts w:ascii="Times New Roman" w:eastAsia="Times New Roman" w:hAnsi="Times New Roman"/>
          <w:color w:val="000000"/>
          <w:lang w:val="en-US"/>
        </w:rPr>
        <w:t>ingin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mendapatkan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informasi</w:t>
      </w:r>
      <w:proofErr w:type="spellEnd"/>
      <w:r w:rsidR="00F761AA">
        <w:rPr>
          <w:rFonts w:ascii="Times New Roman" w:eastAsia="Times New Roman" w:hAnsi="Times New Roman"/>
          <w:color w:val="000000"/>
          <w:lang w:val="en-US"/>
        </w:rPr>
        <w:t xml:space="preserve"> yang </w:t>
      </w:r>
      <w:proofErr w:type="spellStart"/>
      <w:r w:rsidR="00F761AA">
        <w:rPr>
          <w:rFonts w:ascii="Times New Roman" w:eastAsia="Times New Roman" w:hAnsi="Times New Roman"/>
          <w:color w:val="000000"/>
          <w:lang w:val="en-US"/>
        </w:rPr>
        <w:t>jelas</w:t>
      </w:r>
      <w:proofErr w:type="spellEnd"/>
      <w:r w:rsidR="00F761AA">
        <w:rPr>
          <w:rFonts w:ascii="Times New Roman" w:eastAsia="Times New Roman" w:hAnsi="Times New Roman"/>
          <w:color w:val="000000"/>
          <w:lang w:val="en-US"/>
        </w:rPr>
        <w:t xml:space="preserve"> pada visual </w:t>
      </w:r>
      <w:proofErr w:type="spellStart"/>
      <w:r w:rsidR="00F761AA">
        <w:rPr>
          <w:rFonts w:ascii="Times New Roman" w:eastAsia="Times New Roman" w:hAnsi="Times New Roman"/>
          <w:color w:val="000000"/>
          <w:lang w:val="en-US"/>
        </w:rPr>
        <w:t>pertama</w:t>
      </w:r>
      <w:proofErr w:type="spellEnd"/>
      <w:r w:rsidR="00F761AA">
        <w:rPr>
          <w:rFonts w:ascii="Times New Roman" w:eastAsia="Times New Roman" w:hAnsi="Times New Roman"/>
          <w:color w:val="000000"/>
          <w:lang w:val="en-US"/>
        </w:rPr>
        <w:t xml:space="preserve"> yang </w:t>
      </w:r>
      <w:proofErr w:type="spellStart"/>
      <w:r w:rsidR="00F761AA">
        <w:rPr>
          <w:rFonts w:ascii="Times New Roman" w:eastAsia="Times New Roman" w:hAnsi="Times New Roman"/>
          <w:color w:val="000000"/>
          <w:lang w:val="en-US"/>
        </w:rPr>
        <w:t>mereka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lihat</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Seperti</w:t>
      </w:r>
      <w:proofErr w:type="spellEnd"/>
      <w:r w:rsidR="00F761AA">
        <w:rPr>
          <w:rFonts w:ascii="Times New Roman" w:eastAsia="Times New Roman" w:hAnsi="Times New Roman"/>
          <w:color w:val="000000"/>
          <w:lang w:val="en-US"/>
        </w:rPr>
        <w:t xml:space="preserve"> pada </w:t>
      </w:r>
      <w:proofErr w:type="spellStart"/>
      <w:r w:rsidR="00F761AA">
        <w:rPr>
          <w:rFonts w:ascii="Times New Roman" w:eastAsia="Times New Roman" w:hAnsi="Times New Roman"/>
          <w:color w:val="000000"/>
          <w:lang w:val="en-US"/>
        </w:rPr>
        <w:t>kemasan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produk</w:t>
      </w:r>
      <w:proofErr w:type="spellEnd"/>
      <w:r w:rsidR="00F761AA">
        <w:rPr>
          <w:rFonts w:ascii="Times New Roman" w:eastAsia="Times New Roman" w:hAnsi="Times New Roman"/>
          <w:color w:val="000000"/>
          <w:lang w:val="en-US"/>
        </w:rPr>
        <w:t xml:space="preserve"> yang </w:t>
      </w:r>
      <w:proofErr w:type="spellStart"/>
      <w:r w:rsidR="00F761AA">
        <w:rPr>
          <w:rFonts w:ascii="Times New Roman" w:eastAsia="Times New Roman" w:hAnsi="Times New Roman"/>
          <w:color w:val="000000"/>
          <w:lang w:val="en-US"/>
        </w:rPr>
        <w:t>diteliti</w:t>
      </w:r>
      <w:proofErr w:type="spellEnd"/>
      <w:r w:rsidR="00F761AA">
        <w:rPr>
          <w:rFonts w:ascii="Times New Roman" w:eastAsia="Times New Roman" w:hAnsi="Times New Roman"/>
          <w:color w:val="000000"/>
          <w:lang w:val="en-US"/>
        </w:rPr>
        <w:t xml:space="preserve"> oleh </w:t>
      </w:r>
      <w:r w:rsidR="00EA2C1F" w:rsidRPr="00EA2C1F">
        <w:rPr>
          <w:rFonts w:ascii="Times New Roman" w:hAnsi="Times New Roman"/>
          <w:lang w:val="en-US"/>
        </w:rPr>
        <w:t>(</w:t>
      </w:r>
      <w:r w:rsidR="00EA2C1F" w:rsidRPr="00EA2C1F">
        <w:rPr>
          <w:rFonts w:ascii="Times New Roman" w:hAnsi="Times New Roman"/>
        </w:rPr>
        <w:t>Yeboah-Banin</w:t>
      </w:r>
      <w:r w:rsidR="00EA2C1F" w:rsidRPr="00EA2C1F">
        <w:rPr>
          <w:rFonts w:ascii="Times New Roman" w:hAnsi="Times New Roman"/>
          <w:lang w:val="en-US"/>
        </w:rPr>
        <w:t xml:space="preserve">, </w:t>
      </w:r>
      <w:r w:rsidR="00EA2C1F" w:rsidRPr="00EA2C1F">
        <w:rPr>
          <w:rFonts w:ascii="Times New Roman" w:hAnsi="Times New Roman"/>
        </w:rPr>
        <w:t>2020</w:t>
      </w:r>
      <w:r w:rsidR="00EA2C1F" w:rsidRPr="00EA2C1F">
        <w:rPr>
          <w:rFonts w:ascii="Times New Roman" w:hAnsi="Times New Roman"/>
          <w:lang w:val="en-US"/>
        </w:rPr>
        <w:t>)</w:t>
      </w:r>
      <w:r w:rsidR="00EA2C1F">
        <w:rPr>
          <w:rFonts w:ascii="Times New Roman" w:eastAsia="Times New Roman" w:hAnsi="Times New Roman"/>
          <w:color w:val="000000"/>
          <w:lang w:val="en-US"/>
        </w:rPr>
        <w:t xml:space="preserve"> </w:t>
      </w:r>
      <w:r w:rsidR="00F761AA">
        <w:rPr>
          <w:rFonts w:ascii="Times New Roman" w:eastAsia="Times New Roman" w:hAnsi="Times New Roman"/>
          <w:color w:val="000000"/>
          <w:lang w:val="en-US"/>
        </w:rPr>
        <w:t xml:space="preserve">dan </w:t>
      </w:r>
      <w:proofErr w:type="spellStart"/>
      <w:r w:rsidR="00F761AA">
        <w:rPr>
          <w:rFonts w:ascii="Times New Roman" w:eastAsia="Times New Roman" w:hAnsi="Times New Roman"/>
          <w:color w:val="000000"/>
          <w:lang w:val="en-US"/>
        </w:rPr>
        <w:t>didapatkan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bahwa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informasi</w:t>
      </w:r>
      <w:proofErr w:type="spellEnd"/>
      <w:r w:rsidR="00F761AA">
        <w:rPr>
          <w:rFonts w:ascii="Times New Roman" w:eastAsia="Times New Roman" w:hAnsi="Times New Roman"/>
          <w:color w:val="000000"/>
          <w:lang w:val="en-US"/>
        </w:rPr>
        <w:t xml:space="preserve"> yang </w:t>
      </w:r>
      <w:proofErr w:type="spellStart"/>
      <w:r w:rsidR="00F761AA">
        <w:rPr>
          <w:rFonts w:ascii="Times New Roman" w:eastAsia="Times New Roman" w:hAnsi="Times New Roman"/>
          <w:color w:val="000000"/>
          <w:lang w:val="en-US"/>
        </w:rPr>
        <w:t>rinci</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memberikan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dukungan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untuk</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konsumen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membeli</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produk</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tersebut</w:t>
      </w:r>
      <w:proofErr w:type="spellEnd"/>
      <w:r w:rsidR="00F761AA">
        <w:rPr>
          <w:rFonts w:ascii="Times New Roman" w:eastAsia="Times New Roman" w:hAnsi="Times New Roman"/>
          <w:color w:val="000000"/>
          <w:lang w:val="en-US"/>
        </w:rPr>
        <w:t xml:space="preserve">. Hal </w:t>
      </w:r>
      <w:proofErr w:type="spellStart"/>
      <w:r w:rsidR="00F761AA">
        <w:rPr>
          <w:rFonts w:ascii="Times New Roman" w:eastAsia="Times New Roman" w:hAnsi="Times New Roman"/>
          <w:color w:val="000000"/>
          <w:lang w:val="en-US"/>
        </w:rPr>
        <w:t>ini</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karena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konsumen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tidak</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merasa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kebingungan</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soal</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fungsi</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cara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pemak</w:t>
      </w:r>
      <w:r w:rsidR="00571E5A">
        <w:rPr>
          <w:rFonts w:ascii="Times New Roman" w:eastAsia="Times New Roman" w:hAnsi="Times New Roman"/>
          <w:color w:val="000000"/>
          <w:lang w:val="en-US"/>
        </w:rPr>
        <w:t>ai</w:t>
      </w:r>
      <w:r w:rsidR="00F761AA">
        <w:rPr>
          <w:rFonts w:ascii="Times New Roman" w:eastAsia="Times New Roman" w:hAnsi="Times New Roman"/>
          <w:color w:val="000000"/>
          <w:lang w:val="en-US"/>
        </w:rPr>
        <w:t>n</w:t>
      </w:r>
      <w:proofErr w:type="spellEnd"/>
      <w:r w:rsidR="00F761AA">
        <w:rPr>
          <w:rFonts w:ascii="Times New Roman" w:eastAsia="Times New Roman" w:hAnsi="Times New Roman"/>
          <w:color w:val="000000"/>
          <w:lang w:val="en-US"/>
        </w:rPr>
        <w:t xml:space="preserve">, dan lain </w:t>
      </w:r>
      <w:proofErr w:type="spellStart"/>
      <w:r w:rsidR="00F761AA">
        <w:rPr>
          <w:rFonts w:ascii="Times New Roman" w:eastAsia="Times New Roman" w:hAnsi="Times New Roman"/>
          <w:color w:val="000000"/>
          <w:lang w:val="en-US"/>
        </w:rPr>
        <w:t>sebagainya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ketika</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sudah</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membeli</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produk</w:t>
      </w:r>
      <w:proofErr w:type="spellEnd"/>
      <w:r w:rsidR="00F761AA">
        <w:rPr>
          <w:rFonts w:ascii="Times New Roman" w:eastAsia="Times New Roman" w:hAnsi="Times New Roman"/>
          <w:color w:val="000000"/>
          <w:lang w:val="en-US"/>
        </w:rPr>
        <w:t xml:space="preserve"> </w:t>
      </w:r>
      <w:proofErr w:type="spellStart"/>
      <w:r w:rsidR="00F761AA">
        <w:rPr>
          <w:rFonts w:ascii="Times New Roman" w:eastAsia="Times New Roman" w:hAnsi="Times New Roman"/>
          <w:color w:val="000000"/>
          <w:lang w:val="en-US"/>
        </w:rPr>
        <w:t>tersebut</w:t>
      </w:r>
      <w:proofErr w:type="spellEnd"/>
      <w:r w:rsidR="00F761AA">
        <w:rPr>
          <w:rFonts w:ascii="Times New Roman" w:eastAsia="Times New Roman" w:hAnsi="Times New Roman"/>
          <w:color w:val="000000"/>
          <w:lang w:val="en-US"/>
        </w:rPr>
        <w:t xml:space="preserve">. </w:t>
      </w:r>
      <w:r>
        <w:rPr>
          <w:rFonts w:ascii="Times New Roman" w:eastAsia="Times New Roman" w:hAnsi="Times New Roman"/>
          <w:color w:val="000000"/>
        </w:rPr>
        <w:t>Kasus lainnya adalah pada penelitian yang dilakukan oleh (</w:t>
      </w:r>
      <w:r>
        <w:rPr>
          <w:rFonts w:ascii="EB Garamond" w:eastAsia="EB Garamond" w:hAnsi="EB Garamond" w:cs="EB Garamond"/>
          <w:color w:val="000000"/>
          <w:sz w:val="24"/>
          <w:szCs w:val="24"/>
        </w:rPr>
        <w:t>Li, 2014</w:t>
      </w:r>
      <w:r>
        <w:rPr>
          <w:rFonts w:ascii="Times New Roman" w:eastAsia="Times New Roman" w:hAnsi="Times New Roman"/>
          <w:color w:val="000000"/>
        </w:rPr>
        <w:t>) diketahui bahwa konsumen lebih menyukai obyek utama dengan skala yang lebih besar selain obyek lain pada foto produk yang mereka lihat.  Hal ini dibuktikan dengan lebih banyaknya konsumen yang membeli produk dengan foto obyek utama lebih besar dibandingkan yang lain. Ini adalah beberapa di antara bukti yang menunjukkan bahwa foto produk sangat berpengaruh pada penjualan produk suatu merek.</w:t>
      </w:r>
    </w:p>
    <w:p w14:paraId="5C422DCD" w14:textId="74BCDA28" w:rsidR="0000601A" w:rsidRPr="00762A11"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lang w:val="en-US"/>
        </w:rPr>
      </w:pPr>
      <w:r>
        <w:rPr>
          <w:rFonts w:ascii="Times New Roman" w:eastAsia="Times New Roman" w:hAnsi="Times New Roman"/>
          <w:color w:val="000000"/>
        </w:rPr>
        <w:t>Faktanya, menurut (</w:t>
      </w:r>
      <w:r>
        <w:rPr>
          <w:rFonts w:ascii="EB Garamond" w:eastAsia="EB Garamond" w:hAnsi="EB Garamond" w:cs="EB Garamond"/>
          <w:color w:val="000000"/>
        </w:rPr>
        <w:t>Park, 2021}</w:t>
      </w:r>
      <w:r>
        <w:rPr>
          <w:rFonts w:ascii="Times New Roman" w:eastAsia="Times New Roman" w:hAnsi="Times New Roman"/>
          <w:color w:val="000000"/>
        </w:rPr>
        <w:t xml:space="preserve"> pada penelitianya, foto produk dapat lebih efektif menstimulasi orang-orang menjadi lebih tertarik pada visual atau tampilan suatu produk. Foto produk yang ditampilkan akan menimbulkan penilaian bagi konsumen apakah produk itu layak mereka beli atau tidak. Ya, hanya dari foto produk saja.</w:t>
      </w:r>
      <w:r w:rsidR="00762A11">
        <w:rPr>
          <w:rFonts w:ascii="Times New Roman" w:eastAsia="Times New Roman" w:hAnsi="Times New Roman"/>
          <w:color w:val="000000"/>
          <w:lang w:val="en-US"/>
        </w:rPr>
        <w:t xml:space="preserve"> </w:t>
      </w:r>
    </w:p>
    <w:p w14:paraId="71E3ED08" w14:textId="77777777" w:rsidR="0000601A"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rPr>
        <w:t>Pada kasus foto produk makanan yang diteliti oleh (</w:t>
      </w:r>
      <w:r>
        <w:rPr>
          <w:rFonts w:ascii="EB Garamond" w:eastAsia="EB Garamond" w:hAnsi="EB Garamond" w:cs="EB Garamond"/>
          <w:color w:val="000000"/>
        </w:rPr>
        <w:t>Andersen, 2021</w:t>
      </w:r>
      <w:r>
        <w:rPr>
          <w:rFonts w:ascii="Times New Roman" w:eastAsia="Times New Roman" w:hAnsi="Times New Roman"/>
          <w:color w:val="000000"/>
        </w:rPr>
        <w:t xml:space="preserve">), bahkan membuat orang-orang yang melihatnya mendapatkan dampak baik dalam Kesehatan. Komposisi foto produk makanan yang baik </w:t>
      </w:r>
      <w:r>
        <w:rPr>
          <w:rFonts w:ascii="Times New Roman" w:eastAsia="Times New Roman" w:hAnsi="Times New Roman"/>
          <w:color w:val="000000"/>
        </w:rPr>
        <w:t>juga dapat menstimulasi Kesehatan mental penikmatnya.</w:t>
      </w:r>
    </w:p>
    <w:p w14:paraId="50094AC2" w14:textId="7A56ACCC" w:rsidR="0000601A" w:rsidRDefault="00000000">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rPr>
      </w:pPr>
      <w:r>
        <w:rPr>
          <w:rFonts w:ascii="Times New Roman" w:eastAsia="Times New Roman" w:hAnsi="Times New Roman"/>
          <w:color w:val="000000"/>
        </w:rPr>
        <w:t>(</w:t>
      </w:r>
      <w:r>
        <w:rPr>
          <w:rFonts w:ascii="EB Garamond" w:eastAsia="EB Garamond" w:hAnsi="EB Garamond" w:cs="EB Garamond"/>
          <w:color w:val="000000"/>
          <w:sz w:val="24"/>
          <w:szCs w:val="24"/>
        </w:rPr>
        <w:t>Van Der Heide, 2013)</w:t>
      </w:r>
      <w:r>
        <w:rPr>
          <w:rFonts w:ascii="Times New Roman" w:eastAsia="Times New Roman" w:hAnsi="Times New Roman"/>
          <w:color w:val="000000"/>
        </w:rPr>
        <w:t xml:space="preserve"> juga menyebutkan, dari hasil penelitian studi kasusnya mengenai hubungan antara foto produk di pasar lelang dengan potensi penjualan, dikatakan bahwa, meskipun foto produk barang yang asli memberikan ketertarikan terhadap konsumen. Selain itu, penawaran yang konsumen beri pada produk dengan foto asli menjadi lebih tinggi. Hal ini pastinya memengaruhi pendapatan penjualan bagi toko lelang. Selain karena foto yang sesuai dengan produk asli, konsumen juga mementingkan detail produk yang tertera pada konten promosi. Jika detail produk dipaparkan secara jelas, maka akan memberikan daampak positif dari konsumen terhadap penjualan produk (</w:t>
      </w:r>
      <w:r>
        <w:rPr>
          <w:rFonts w:ascii="EB Garamond" w:eastAsia="EB Garamond" w:hAnsi="EB Garamond" w:cs="EB Garamond"/>
          <w:color w:val="000000"/>
          <w:sz w:val="24"/>
          <w:szCs w:val="24"/>
        </w:rPr>
        <w:t>Özbek, 2021</w:t>
      </w:r>
      <w:r>
        <w:rPr>
          <w:rFonts w:ascii="Times New Roman" w:eastAsia="Times New Roman" w:hAnsi="Times New Roman"/>
          <w:color w:val="000000"/>
        </w:rPr>
        <w:t>)</w:t>
      </w:r>
      <w:r w:rsidR="00571E5A">
        <w:rPr>
          <w:rFonts w:ascii="Times New Roman" w:eastAsia="Times New Roman" w:hAnsi="Times New Roman"/>
          <w:color w:val="000000"/>
          <w:lang w:val="en-US"/>
        </w:rPr>
        <w:t xml:space="preserve">. Hal </w:t>
      </w:r>
      <w:proofErr w:type="spellStart"/>
      <w:r w:rsidR="00571E5A">
        <w:rPr>
          <w:rFonts w:ascii="Times New Roman" w:eastAsia="Times New Roman" w:hAnsi="Times New Roman"/>
          <w:color w:val="000000"/>
          <w:lang w:val="en-US"/>
        </w:rPr>
        <w:t>ini</w:t>
      </w:r>
      <w:proofErr w:type="spellEnd"/>
      <w:r w:rsidR="00571E5A">
        <w:rPr>
          <w:rFonts w:ascii="Times New Roman" w:eastAsia="Times New Roman" w:hAnsi="Times New Roman"/>
          <w:color w:val="000000"/>
          <w:lang w:val="en-US"/>
        </w:rPr>
        <w:t xml:space="preserve"> juga </w:t>
      </w:r>
      <w:proofErr w:type="spellStart"/>
      <w:r w:rsidR="00571E5A">
        <w:rPr>
          <w:rFonts w:ascii="Times New Roman" w:eastAsia="Times New Roman" w:hAnsi="Times New Roman"/>
          <w:color w:val="000000"/>
          <w:lang w:val="en-US"/>
        </w:rPr>
        <w:t>ditemukan</w:t>
      </w:r>
      <w:proofErr w:type="spellEnd"/>
      <w:r w:rsidR="00571E5A">
        <w:rPr>
          <w:rFonts w:ascii="Times New Roman" w:eastAsia="Times New Roman" w:hAnsi="Times New Roman"/>
          <w:color w:val="000000"/>
          <w:lang w:val="en-US"/>
        </w:rPr>
        <w:t xml:space="preserve"> oleh </w:t>
      </w:r>
      <w:r w:rsidR="00EA2C1F" w:rsidRPr="00EA2C1F">
        <w:rPr>
          <w:rFonts w:ascii="Times New Roman" w:hAnsi="Times New Roman"/>
          <w:lang w:val="en-US"/>
        </w:rPr>
        <w:t>(</w:t>
      </w:r>
      <w:r w:rsidR="00EA2C1F" w:rsidRPr="00EA2C1F">
        <w:rPr>
          <w:rFonts w:ascii="Times New Roman" w:hAnsi="Times New Roman"/>
        </w:rPr>
        <w:t>Deng</w:t>
      </w:r>
      <w:r w:rsidR="00EA2C1F" w:rsidRPr="00EA2C1F">
        <w:rPr>
          <w:rFonts w:ascii="Times New Roman" w:hAnsi="Times New Roman"/>
          <w:lang w:val="en-US"/>
        </w:rPr>
        <w:t xml:space="preserve">, </w:t>
      </w:r>
      <w:r w:rsidR="00EA2C1F" w:rsidRPr="00EA2C1F">
        <w:rPr>
          <w:rFonts w:ascii="Times New Roman" w:hAnsi="Times New Roman"/>
        </w:rPr>
        <w:t>2020</w:t>
      </w:r>
      <w:r w:rsidR="00EA2C1F" w:rsidRPr="00EA2C1F">
        <w:rPr>
          <w:rFonts w:ascii="Times New Roman" w:hAnsi="Times New Roman"/>
          <w:lang w:val="en-US"/>
        </w:rPr>
        <w:t>)</w:t>
      </w:r>
      <w:r w:rsidR="00571E5A">
        <w:rPr>
          <w:rFonts w:ascii="Times New Roman" w:eastAsia="Times New Roman" w:hAnsi="Times New Roman"/>
          <w:color w:val="000000"/>
          <w:lang w:val="en-US"/>
        </w:rPr>
        <w:t xml:space="preserve"> pada </w:t>
      </w:r>
      <w:proofErr w:type="spellStart"/>
      <w:r w:rsidR="00571E5A">
        <w:rPr>
          <w:rFonts w:ascii="Times New Roman" w:eastAsia="Times New Roman" w:hAnsi="Times New Roman"/>
          <w:color w:val="000000"/>
          <w:lang w:val="en-US"/>
        </w:rPr>
        <w:t>penelitiannya</w:t>
      </w:r>
      <w:proofErr w:type="spellEnd"/>
      <w:r w:rsidR="00571E5A">
        <w:rPr>
          <w:rFonts w:ascii="Times New Roman" w:eastAsia="Times New Roman" w:hAnsi="Times New Roman"/>
          <w:color w:val="000000"/>
          <w:lang w:val="en-US"/>
        </w:rPr>
        <w:t xml:space="preserve"> di China</w:t>
      </w:r>
      <w:r>
        <w:rPr>
          <w:rFonts w:ascii="Times New Roman" w:eastAsia="Times New Roman" w:hAnsi="Times New Roman"/>
          <w:color w:val="000000"/>
        </w:rPr>
        <w:t>. Penyajian foto produk yang baik juga sangat berdampa</w:t>
      </w:r>
      <w:r w:rsidR="00513CAA">
        <w:rPr>
          <w:rFonts w:ascii="Times New Roman" w:eastAsia="Times New Roman" w:hAnsi="Times New Roman"/>
          <w:color w:val="000000"/>
          <w:lang w:val="en-US"/>
        </w:rPr>
        <w:t>k</w:t>
      </w:r>
      <w:r>
        <w:rPr>
          <w:rFonts w:ascii="Times New Roman" w:eastAsia="Times New Roman" w:hAnsi="Times New Roman"/>
          <w:color w:val="000000"/>
        </w:rPr>
        <w:t xml:space="preserve"> pada keputusan konsumen dalam membeli produk. Seperti pada kasus yang diteliti oleh </w:t>
      </w:r>
      <w:r>
        <w:rPr>
          <w:rFonts w:ascii="EB Garamond" w:eastAsia="EB Garamond" w:hAnsi="EB Garamond" w:cs="EB Garamond"/>
          <w:color w:val="000000"/>
          <w:sz w:val="24"/>
          <w:szCs w:val="24"/>
        </w:rPr>
        <w:t>(Szulc, 2023</w:t>
      </w:r>
      <w:r>
        <w:rPr>
          <w:rFonts w:ascii="Times New Roman" w:eastAsia="Times New Roman" w:hAnsi="Times New Roman"/>
          <w:color w:val="000000"/>
        </w:rPr>
        <w:t>) menghasilkan simpulan bahwa unsur detail kecil yang ditambahkan dalam foto sangat mengganggu membuat obyek utama tidak kurang jelas dilihat. Maka dari itu pentingnyan komposisi dalam foto produk.</w:t>
      </w:r>
    </w:p>
    <w:p w14:paraId="0F85E240" w14:textId="77777777" w:rsidR="0000601A" w:rsidRDefault="0000601A">
      <w:pPr>
        <w:widowControl w:val="0"/>
        <w:pBdr>
          <w:top w:val="nil"/>
          <w:left w:val="nil"/>
          <w:bottom w:val="nil"/>
          <w:right w:val="nil"/>
          <w:between w:val="nil"/>
        </w:pBdr>
        <w:spacing w:after="0" w:line="360" w:lineRule="auto"/>
        <w:ind w:right="113" w:firstLine="553"/>
        <w:jc w:val="both"/>
        <w:rPr>
          <w:rFonts w:ascii="Times New Roman" w:eastAsia="Times New Roman" w:hAnsi="Times New Roman"/>
          <w:color w:val="000000"/>
          <w:sz w:val="24"/>
          <w:szCs w:val="24"/>
        </w:rPr>
      </w:pPr>
    </w:p>
    <w:p w14:paraId="1E4568B3" w14:textId="77777777" w:rsidR="0000601A" w:rsidRDefault="00000000">
      <w:pPr>
        <w:widowControl w:val="0"/>
        <w:pBdr>
          <w:top w:val="nil"/>
          <w:left w:val="nil"/>
          <w:bottom w:val="nil"/>
          <w:right w:val="nil"/>
          <w:between w:val="nil"/>
        </w:pBdr>
        <w:spacing w:after="0" w:line="360" w:lineRule="auto"/>
        <w:ind w:right="113"/>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SIMPULAN</w:t>
      </w:r>
    </w:p>
    <w:p w14:paraId="67CE5E63" w14:textId="77777777" w:rsidR="0000601A" w:rsidRDefault="00000000">
      <w:pPr>
        <w:widowControl w:val="0"/>
        <w:pBdr>
          <w:top w:val="nil"/>
          <w:left w:val="nil"/>
          <w:bottom w:val="nil"/>
          <w:right w:val="nil"/>
          <w:between w:val="nil"/>
        </w:pBdr>
        <w:spacing w:after="0" w:line="360" w:lineRule="auto"/>
        <w:ind w:left="100" w:right="113" w:firstLine="453"/>
        <w:jc w:val="both"/>
        <w:rPr>
          <w:rFonts w:ascii="Times New Roman" w:eastAsia="Times New Roman" w:hAnsi="Times New Roman"/>
          <w:color w:val="000000"/>
        </w:rPr>
      </w:pPr>
      <w:r>
        <w:rPr>
          <w:rFonts w:ascii="Times New Roman" w:eastAsia="Times New Roman" w:hAnsi="Times New Roman"/>
          <w:color w:val="000000"/>
        </w:rPr>
        <w:t xml:space="preserve">Berdasarkan hasil penelitian yang didapatkan menggunakan metode SLR, menjawab pertanyaan pada masalah yang diangkat, dapat disimpulka bahwa promosi menggunakan foto produk berdampak pada </w:t>
      </w:r>
      <w:r>
        <w:rPr>
          <w:rFonts w:ascii="Times New Roman" w:eastAsia="Times New Roman" w:hAnsi="Times New Roman"/>
          <w:color w:val="000000"/>
        </w:rPr>
        <w:lastRenderedPageBreak/>
        <w:t>penjualan. Hal ini disebabkan karena foto yang ditampilkan memberi kesan pertama bagi konsumen. Foto produk juga membawa nilai yang ingin diangkat oleh suatu merek. Tentunya nilai tersebut harus memberikan andilnya dalam meningkatkan penjualan. Tidak jarang juga foto produk yang bahkan bukan dari pihak penjual, seperti unggahan foto di media sosial oleh konsumen yang secara tidak langsung menjadi ajang promosi, membuat target pasar yang lain tertarik dan ingin mencoba produk tersebut.</w:t>
      </w:r>
    </w:p>
    <w:p w14:paraId="7307E11E" w14:textId="77777777" w:rsidR="0000601A" w:rsidRDefault="0000601A">
      <w:pPr>
        <w:widowControl w:val="0"/>
        <w:pBdr>
          <w:top w:val="nil"/>
          <w:left w:val="nil"/>
          <w:bottom w:val="nil"/>
          <w:right w:val="nil"/>
          <w:between w:val="nil"/>
        </w:pBdr>
        <w:spacing w:after="0" w:line="360" w:lineRule="auto"/>
        <w:ind w:left="100" w:right="113" w:firstLine="453"/>
        <w:jc w:val="both"/>
        <w:rPr>
          <w:rFonts w:ascii="Times New Roman" w:eastAsia="Times New Roman" w:hAnsi="Times New Roman"/>
          <w:color w:val="000000"/>
        </w:rPr>
      </w:pPr>
    </w:p>
    <w:p w14:paraId="10541DFC" w14:textId="77777777" w:rsidR="0000601A" w:rsidRDefault="00000000">
      <w:pPr>
        <w:widowControl w:val="0"/>
        <w:pBdr>
          <w:top w:val="nil"/>
          <w:left w:val="nil"/>
          <w:bottom w:val="nil"/>
          <w:right w:val="nil"/>
          <w:between w:val="nil"/>
        </w:pBdr>
        <w:spacing w:after="0" w:line="360" w:lineRule="auto"/>
        <w:ind w:right="113"/>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KEPUSTAKAAN</w:t>
      </w:r>
    </w:p>
    <w:p w14:paraId="060EF72F" w14:textId="77777777" w:rsidR="0000601A" w:rsidRDefault="0000601A">
      <w:pPr>
        <w:ind w:hanging="480"/>
        <w:rPr>
          <w:rFonts w:ascii="Times New Roman" w:eastAsia="Times New Roman" w:hAnsi="Times New Roman"/>
        </w:rPr>
      </w:pPr>
    </w:p>
    <w:p w14:paraId="2C6A5568" w14:textId="77777777" w:rsidR="00431D22" w:rsidRPr="00431D22" w:rsidRDefault="00431D22" w:rsidP="00431D22">
      <w:pPr>
        <w:spacing w:after="0" w:line="240" w:lineRule="auto"/>
        <w:jc w:val="both"/>
        <w:rPr>
          <w:rFonts w:ascii="Times New Roman" w:eastAsia="Times New Roman" w:hAnsi="Times New Roman"/>
        </w:rPr>
      </w:pPr>
    </w:p>
    <w:p w14:paraId="065B4F6D" w14:textId="77777777" w:rsidR="00431D22" w:rsidRPr="00431D22" w:rsidRDefault="00431D22" w:rsidP="00431D22">
      <w:pPr>
        <w:ind w:hanging="480"/>
        <w:jc w:val="both"/>
        <w:rPr>
          <w:rFonts w:ascii="Times New Roman" w:eastAsia="Times New Roman" w:hAnsi="Times New Roman"/>
        </w:rPr>
      </w:pPr>
      <w:r w:rsidRPr="00431D22">
        <w:rPr>
          <w:rFonts w:ascii="Times New Roman" w:eastAsia="Times New Roman" w:hAnsi="Times New Roman"/>
        </w:rPr>
        <w:t xml:space="preserve">Aghekyan-Simonian, M., Forsythe, S., Suk Kwon, W., &amp; Chattaraman, V. (2012). The role of product brand image and online store image on perceived risks and online purchase intentions for apparel. </w:t>
      </w:r>
      <w:r w:rsidRPr="00431D22">
        <w:rPr>
          <w:rFonts w:ascii="Times New Roman" w:eastAsia="Times New Roman" w:hAnsi="Times New Roman"/>
          <w:i/>
        </w:rPr>
        <w:t>Journal of Retailing and Consumer Services</w:t>
      </w:r>
      <w:r w:rsidRPr="00431D22">
        <w:rPr>
          <w:rFonts w:ascii="Times New Roman" w:eastAsia="Times New Roman" w:hAnsi="Times New Roman"/>
        </w:rPr>
        <w:t xml:space="preserve">, </w:t>
      </w:r>
      <w:r w:rsidRPr="00431D22">
        <w:rPr>
          <w:rFonts w:ascii="Times New Roman" w:eastAsia="Times New Roman" w:hAnsi="Times New Roman"/>
          <w:i/>
        </w:rPr>
        <w:t>19</w:t>
      </w:r>
      <w:r w:rsidRPr="00431D22">
        <w:rPr>
          <w:rFonts w:ascii="Times New Roman" w:eastAsia="Times New Roman" w:hAnsi="Times New Roman"/>
        </w:rPr>
        <w:t xml:space="preserve">(3), 325–331. </w:t>
      </w:r>
      <w:r w:rsidRPr="00431D22">
        <w:rPr>
          <w:rFonts w:ascii="Times New Roman" w:hAnsi="Times New Roman"/>
        </w:rPr>
        <w:fldChar w:fldCharType="begin"/>
      </w:r>
      <w:r w:rsidRPr="00431D22">
        <w:rPr>
          <w:rFonts w:ascii="Times New Roman" w:hAnsi="Times New Roman"/>
        </w:rPr>
        <w:instrText>HYPERLINK "https://doi.org/10.1016/j.jretconser.2012.03.006"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https://doi.org/10.1016/j.jretconser.2012.03.006</w:t>
      </w:r>
      <w:r w:rsidRPr="00431D22">
        <w:rPr>
          <w:rFonts w:ascii="Times New Roman" w:eastAsia="Times New Roman" w:hAnsi="Times New Roman"/>
          <w:color w:val="0563C1"/>
          <w:u w:val="single"/>
        </w:rPr>
        <w:fldChar w:fldCharType="end"/>
      </w:r>
    </w:p>
    <w:p w14:paraId="4D13DDD4" w14:textId="77777777" w:rsidR="00A33D92" w:rsidRDefault="00431D22" w:rsidP="00A33D92">
      <w:pPr>
        <w:ind w:hanging="480"/>
        <w:jc w:val="both"/>
        <w:rPr>
          <w:rFonts w:ascii="Times New Roman" w:eastAsia="Times New Roman" w:hAnsi="Times New Roman"/>
          <w:color w:val="0563C1"/>
          <w:u w:val="single"/>
        </w:rPr>
      </w:pPr>
      <w:r w:rsidRPr="00431D22">
        <w:rPr>
          <w:rFonts w:ascii="Times New Roman" w:eastAsia="Times New Roman" w:hAnsi="Times New Roman"/>
        </w:rPr>
        <w:t xml:space="preserve">Andersen, T., Byrne, D. V., &amp; Wang, Q. J. (2021). How Digital Food Affects Our Analog Lives: The Impact of Food Photography on Healthy Eating Behavior. In </w:t>
      </w:r>
      <w:r w:rsidRPr="00431D22">
        <w:rPr>
          <w:rFonts w:ascii="Times New Roman" w:eastAsia="Times New Roman" w:hAnsi="Times New Roman"/>
          <w:i/>
        </w:rPr>
        <w:t>Frontiers in Psychology</w:t>
      </w:r>
      <w:r w:rsidRPr="00431D22">
        <w:rPr>
          <w:rFonts w:ascii="Times New Roman" w:eastAsia="Times New Roman" w:hAnsi="Times New Roman"/>
        </w:rPr>
        <w:t xml:space="preserve"> (Vol. 12). Frontiers Media S.A. </w:t>
      </w:r>
      <w:r w:rsidRPr="00431D22">
        <w:rPr>
          <w:rFonts w:ascii="Times New Roman" w:hAnsi="Times New Roman"/>
        </w:rPr>
        <w:fldChar w:fldCharType="begin"/>
      </w:r>
      <w:r w:rsidRPr="00431D22">
        <w:rPr>
          <w:rFonts w:ascii="Times New Roman" w:hAnsi="Times New Roman"/>
        </w:rPr>
        <w:instrText>HYPERLINK "https://doi.org/10.3389/fpsyg.2021.634261"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https://doi.org/10.3389/fpsyg.2021.634261</w:t>
      </w:r>
      <w:r w:rsidRPr="00431D22">
        <w:rPr>
          <w:rFonts w:ascii="Times New Roman" w:eastAsia="Times New Roman" w:hAnsi="Times New Roman"/>
          <w:color w:val="0563C1"/>
          <w:u w:val="single"/>
        </w:rPr>
        <w:fldChar w:fldCharType="end"/>
      </w:r>
    </w:p>
    <w:p w14:paraId="2DF43313" w14:textId="7C8BF53E" w:rsidR="00A33D92" w:rsidRDefault="00A33D92" w:rsidP="00A33D92">
      <w:pPr>
        <w:ind w:hanging="480"/>
        <w:jc w:val="both"/>
        <w:rPr>
          <w:rFonts w:ascii="Times New Roman" w:eastAsia="Times New Roman" w:hAnsi="Times New Roman"/>
          <w:sz w:val="24"/>
          <w:szCs w:val="24"/>
          <w:lang w:val="en-US"/>
        </w:rPr>
      </w:pPr>
      <w:proofErr w:type="spellStart"/>
      <w:r w:rsidRPr="00A33D92">
        <w:rPr>
          <w:rFonts w:ascii="Times New Roman" w:eastAsia="Times New Roman" w:hAnsi="Times New Roman"/>
          <w:sz w:val="24"/>
          <w:szCs w:val="24"/>
          <w:lang w:val="en-US"/>
        </w:rPr>
        <w:t>Ariawan</w:t>
      </w:r>
      <w:proofErr w:type="spellEnd"/>
      <w:r w:rsidRPr="00A33D92">
        <w:rPr>
          <w:rFonts w:ascii="Times New Roman" w:eastAsia="Times New Roman" w:hAnsi="Times New Roman"/>
          <w:sz w:val="24"/>
          <w:szCs w:val="24"/>
          <w:lang w:val="en-US"/>
        </w:rPr>
        <w:t xml:space="preserve">, O. J., </w:t>
      </w:r>
      <w:proofErr w:type="spellStart"/>
      <w:r w:rsidRPr="00A33D92">
        <w:rPr>
          <w:rFonts w:ascii="Times New Roman" w:eastAsia="Times New Roman" w:hAnsi="Times New Roman"/>
          <w:sz w:val="24"/>
          <w:szCs w:val="24"/>
          <w:lang w:val="en-US"/>
        </w:rPr>
        <w:t>Ramadhayanti</w:t>
      </w:r>
      <w:proofErr w:type="spellEnd"/>
      <w:r w:rsidRPr="00A33D92">
        <w:rPr>
          <w:rFonts w:ascii="Times New Roman" w:eastAsia="Times New Roman" w:hAnsi="Times New Roman"/>
          <w:sz w:val="24"/>
          <w:szCs w:val="24"/>
          <w:lang w:val="en-US"/>
        </w:rPr>
        <w:t xml:space="preserve">, A., Astuti, D., &amp; Hidayat, A. (2022). PELATIHAN MANAJEMEN TEKNIK KOMUNIKASI PROMOSI DI ERA DIGITAL PADA REMAJA KARANG TARUNA UNIT 02 BAMBU APUS. </w:t>
      </w:r>
      <w:r w:rsidRPr="00A33D92">
        <w:rPr>
          <w:rFonts w:ascii="Times New Roman" w:eastAsia="Times New Roman" w:hAnsi="Times New Roman"/>
          <w:i/>
          <w:iCs/>
          <w:sz w:val="24"/>
          <w:szCs w:val="24"/>
          <w:lang w:val="en-US"/>
        </w:rPr>
        <w:t xml:space="preserve">JPM </w:t>
      </w:r>
      <w:proofErr w:type="spellStart"/>
      <w:r w:rsidRPr="00A33D92">
        <w:rPr>
          <w:rFonts w:ascii="Times New Roman" w:eastAsia="Times New Roman" w:hAnsi="Times New Roman"/>
          <w:i/>
          <w:iCs/>
          <w:sz w:val="24"/>
          <w:szCs w:val="24"/>
          <w:lang w:val="en-US"/>
        </w:rPr>
        <w:t>Jurnal</w:t>
      </w:r>
      <w:proofErr w:type="spellEnd"/>
      <w:r w:rsidRPr="00A33D92">
        <w:rPr>
          <w:rFonts w:ascii="Times New Roman" w:eastAsia="Times New Roman" w:hAnsi="Times New Roman"/>
          <w:i/>
          <w:iCs/>
          <w:sz w:val="24"/>
          <w:szCs w:val="24"/>
          <w:lang w:val="en-US"/>
        </w:rPr>
        <w:t xml:space="preserve"> </w:t>
      </w:r>
      <w:proofErr w:type="spellStart"/>
      <w:r w:rsidRPr="00A33D92">
        <w:rPr>
          <w:rFonts w:ascii="Times New Roman" w:eastAsia="Times New Roman" w:hAnsi="Times New Roman"/>
          <w:i/>
          <w:iCs/>
          <w:sz w:val="24"/>
          <w:szCs w:val="24"/>
          <w:lang w:val="en-US"/>
        </w:rPr>
        <w:t>Pengabdian</w:t>
      </w:r>
      <w:proofErr w:type="spellEnd"/>
      <w:r w:rsidRPr="00A33D92">
        <w:rPr>
          <w:rFonts w:ascii="Times New Roman" w:eastAsia="Times New Roman" w:hAnsi="Times New Roman"/>
          <w:i/>
          <w:iCs/>
          <w:sz w:val="24"/>
          <w:szCs w:val="24"/>
          <w:lang w:val="en-US"/>
        </w:rPr>
        <w:t xml:space="preserve"> </w:t>
      </w:r>
      <w:proofErr w:type="spellStart"/>
      <w:r w:rsidRPr="00A33D92">
        <w:rPr>
          <w:rFonts w:ascii="Times New Roman" w:eastAsia="Times New Roman" w:hAnsi="Times New Roman"/>
          <w:i/>
          <w:iCs/>
          <w:sz w:val="24"/>
          <w:szCs w:val="24"/>
          <w:lang w:val="en-US"/>
        </w:rPr>
        <w:t>Mandiri</w:t>
      </w:r>
      <w:proofErr w:type="spellEnd"/>
      <w:r w:rsidRPr="00A33D92">
        <w:rPr>
          <w:rFonts w:ascii="Times New Roman" w:eastAsia="Times New Roman" w:hAnsi="Times New Roman"/>
          <w:sz w:val="24"/>
          <w:szCs w:val="24"/>
          <w:lang w:val="en-US"/>
        </w:rPr>
        <w:t xml:space="preserve">, </w:t>
      </w:r>
      <w:r w:rsidRPr="00A33D92">
        <w:rPr>
          <w:rFonts w:ascii="Times New Roman" w:eastAsia="Times New Roman" w:hAnsi="Times New Roman"/>
          <w:i/>
          <w:iCs/>
          <w:sz w:val="24"/>
          <w:szCs w:val="24"/>
          <w:lang w:val="en-US"/>
        </w:rPr>
        <w:t>1</w:t>
      </w:r>
      <w:r w:rsidRPr="00A33D92">
        <w:rPr>
          <w:rFonts w:ascii="Times New Roman" w:eastAsia="Times New Roman" w:hAnsi="Times New Roman"/>
          <w:sz w:val="24"/>
          <w:szCs w:val="24"/>
          <w:lang w:val="en-US"/>
        </w:rPr>
        <w:t xml:space="preserve">(5). </w:t>
      </w:r>
      <w:hyperlink r:id="rId8" w:history="1">
        <w:r w:rsidRPr="00A33D92">
          <w:rPr>
            <w:rStyle w:val="Hyperlink"/>
            <w:rFonts w:ascii="Times New Roman" w:eastAsia="Times New Roman" w:hAnsi="Times New Roman"/>
            <w:sz w:val="24"/>
            <w:szCs w:val="24"/>
            <w:lang w:val="en-US"/>
          </w:rPr>
          <w:t>http://bajangjournal.com/index.php/JPM</w:t>
        </w:r>
      </w:hyperlink>
    </w:p>
    <w:p w14:paraId="4D2AA0C6" w14:textId="5765661C" w:rsidR="00A33D92" w:rsidRPr="00A33D92" w:rsidRDefault="00A33D92" w:rsidP="00A33D92">
      <w:pPr>
        <w:ind w:hanging="480"/>
        <w:jc w:val="both"/>
        <w:rPr>
          <w:rFonts w:ascii="Times New Roman" w:eastAsia="Times New Roman" w:hAnsi="Times New Roman"/>
          <w:sz w:val="24"/>
          <w:szCs w:val="24"/>
          <w:lang w:val="en-US"/>
        </w:rPr>
      </w:pPr>
    </w:p>
    <w:p w14:paraId="079153DB" w14:textId="77777777" w:rsidR="00A33D92" w:rsidRPr="00431D22" w:rsidRDefault="00A33D92" w:rsidP="00431D22">
      <w:pPr>
        <w:ind w:hanging="480"/>
        <w:jc w:val="both"/>
        <w:rPr>
          <w:rFonts w:ascii="Times New Roman" w:eastAsia="Times New Roman" w:hAnsi="Times New Roman"/>
        </w:rPr>
      </w:pPr>
    </w:p>
    <w:p w14:paraId="5A9039A5" w14:textId="77777777" w:rsidR="00431D22" w:rsidRDefault="00431D22" w:rsidP="00431D22">
      <w:pPr>
        <w:ind w:hanging="480"/>
        <w:jc w:val="both"/>
        <w:rPr>
          <w:rFonts w:ascii="Times New Roman" w:eastAsia="Times New Roman" w:hAnsi="Times New Roman"/>
        </w:rPr>
      </w:pPr>
      <w:r w:rsidRPr="00431D22">
        <w:rPr>
          <w:rFonts w:ascii="Times New Roman" w:eastAsia="Times New Roman" w:hAnsi="Times New Roman"/>
        </w:rPr>
        <w:t xml:space="preserve">Davies, D., Jindal-Snape, D., Collier, C., Digby, R., Hay, P., &amp; Howe, A. (2013). Creative learning environments in education-A systematic literature review. </w:t>
      </w:r>
      <w:r w:rsidRPr="00431D22">
        <w:rPr>
          <w:rFonts w:ascii="Times New Roman" w:eastAsia="Times New Roman" w:hAnsi="Times New Roman"/>
          <w:i/>
        </w:rPr>
        <w:t>Thinking Skills and Creativity</w:t>
      </w:r>
      <w:r w:rsidRPr="00431D22">
        <w:rPr>
          <w:rFonts w:ascii="Times New Roman" w:eastAsia="Times New Roman" w:hAnsi="Times New Roman"/>
        </w:rPr>
        <w:t xml:space="preserve">, </w:t>
      </w:r>
      <w:r w:rsidRPr="00431D22">
        <w:rPr>
          <w:rFonts w:ascii="Times New Roman" w:eastAsia="Times New Roman" w:hAnsi="Times New Roman"/>
          <w:i/>
        </w:rPr>
        <w:t>8</w:t>
      </w:r>
      <w:r w:rsidRPr="00431D22">
        <w:rPr>
          <w:rFonts w:ascii="Times New Roman" w:eastAsia="Times New Roman" w:hAnsi="Times New Roman"/>
        </w:rPr>
        <w:t xml:space="preserve">(1), 80–91. </w:t>
      </w:r>
      <w:r w:rsidRPr="00431D22">
        <w:rPr>
          <w:rFonts w:ascii="Times New Roman" w:hAnsi="Times New Roman"/>
        </w:rPr>
        <w:fldChar w:fldCharType="begin"/>
      </w:r>
      <w:r w:rsidRPr="00431D22">
        <w:rPr>
          <w:rFonts w:ascii="Times New Roman" w:hAnsi="Times New Roman"/>
        </w:rPr>
        <w:instrText>HYPERLINK "https://doi.org/10.1016/j.tsc.2012.07.004"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https://doi.org/10.1016/j.tsc.2012.07.004</w:t>
      </w:r>
      <w:r w:rsidRPr="00431D22">
        <w:rPr>
          <w:rFonts w:ascii="Times New Roman" w:eastAsia="Times New Roman" w:hAnsi="Times New Roman"/>
          <w:color w:val="0563C1"/>
          <w:u w:val="single"/>
        </w:rPr>
        <w:fldChar w:fldCharType="end"/>
      </w:r>
    </w:p>
    <w:p w14:paraId="7F3A0388" w14:textId="658C8326" w:rsidR="00431D22" w:rsidRPr="00431D22" w:rsidRDefault="00431D22" w:rsidP="00431D22">
      <w:pPr>
        <w:ind w:hanging="480"/>
        <w:jc w:val="both"/>
        <w:rPr>
          <w:rFonts w:ascii="Times New Roman" w:eastAsia="Times New Roman" w:hAnsi="Times New Roman"/>
        </w:rPr>
      </w:pPr>
      <w:r w:rsidRPr="00EA2C1F">
        <w:rPr>
          <w:rFonts w:ascii="Times New Roman" w:eastAsia="Times New Roman" w:hAnsi="Times New Roman"/>
          <w:sz w:val="24"/>
          <w:szCs w:val="24"/>
          <w:lang w:val="en-US"/>
        </w:rPr>
        <w:t xml:space="preserve">Deng, X., &amp; Wang, L. (2020). The impact of semantic fluency on consumers’ aesthetic evaluation in graphic designs with text. </w:t>
      </w:r>
      <w:r w:rsidRPr="00EA2C1F">
        <w:rPr>
          <w:rFonts w:ascii="Times New Roman" w:eastAsia="Times New Roman" w:hAnsi="Times New Roman"/>
          <w:i/>
          <w:iCs/>
          <w:sz w:val="24"/>
          <w:szCs w:val="24"/>
          <w:lang w:val="en-US"/>
        </w:rPr>
        <w:t>Journal of Contemporary Marketing Science</w:t>
      </w:r>
      <w:r w:rsidRPr="00EA2C1F">
        <w:rPr>
          <w:rFonts w:ascii="Times New Roman" w:eastAsia="Times New Roman" w:hAnsi="Times New Roman"/>
          <w:sz w:val="24"/>
          <w:szCs w:val="24"/>
          <w:lang w:val="en-US"/>
        </w:rPr>
        <w:t xml:space="preserve">, </w:t>
      </w:r>
      <w:r w:rsidRPr="00EA2C1F">
        <w:rPr>
          <w:rFonts w:ascii="Times New Roman" w:eastAsia="Times New Roman" w:hAnsi="Times New Roman"/>
          <w:i/>
          <w:iCs/>
          <w:sz w:val="24"/>
          <w:szCs w:val="24"/>
          <w:lang w:val="en-US"/>
        </w:rPr>
        <w:t>3</w:t>
      </w:r>
      <w:r w:rsidRPr="00EA2C1F">
        <w:rPr>
          <w:rFonts w:ascii="Times New Roman" w:eastAsia="Times New Roman" w:hAnsi="Times New Roman"/>
          <w:sz w:val="24"/>
          <w:szCs w:val="24"/>
          <w:lang w:val="en-US"/>
        </w:rPr>
        <w:t xml:space="preserve">(3), 433–446. </w:t>
      </w:r>
      <w:hyperlink r:id="rId9" w:history="1">
        <w:r w:rsidRPr="00EA2C1F">
          <w:rPr>
            <w:rStyle w:val="Hyperlink"/>
            <w:rFonts w:ascii="Times New Roman" w:eastAsia="Times New Roman" w:hAnsi="Times New Roman"/>
            <w:sz w:val="24"/>
            <w:szCs w:val="24"/>
            <w:lang w:val="en-US"/>
          </w:rPr>
          <w:t>https://doi.org/10.1108/jcmars-08-2020-0034</w:t>
        </w:r>
      </w:hyperlink>
    </w:p>
    <w:p w14:paraId="6FA68378" w14:textId="77777777" w:rsidR="00431D22" w:rsidRDefault="00431D22" w:rsidP="00431D22">
      <w:pPr>
        <w:spacing w:after="0" w:line="240" w:lineRule="auto"/>
        <w:jc w:val="both"/>
        <w:rPr>
          <w:rFonts w:ascii="Times New Roman" w:eastAsia="Times New Roman" w:hAnsi="Times New Roman"/>
        </w:rPr>
      </w:pPr>
      <w:r w:rsidRPr="00431D22">
        <w:rPr>
          <w:rFonts w:ascii="Times New Roman" w:eastAsia="Times New Roman" w:hAnsi="Times New Roman"/>
          <w:i/>
        </w:rPr>
        <w:t>Elements of a systematic review 377</w:t>
      </w:r>
      <w:r w:rsidRPr="00431D22">
        <w:rPr>
          <w:rFonts w:ascii="Times New Roman" w:eastAsia="Times New Roman" w:hAnsi="Times New Roman"/>
        </w:rPr>
        <w:t>. (n.d.)</w:t>
      </w:r>
    </w:p>
    <w:p w14:paraId="0353CE84" w14:textId="77777777" w:rsidR="00431D22" w:rsidRPr="00431D22" w:rsidRDefault="00431D22" w:rsidP="00431D22">
      <w:pPr>
        <w:spacing w:after="0" w:line="240" w:lineRule="auto"/>
        <w:jc w:val="both"/>
        <w:rPr>
          <w:rFonts w:ascii="Times New Roman" w:eastAsia="Times New Roman" w:hAnsi="Times New Roman"/>
        </w:rPr>
      </w:pPr>
    </w:p>
    <w:p w14:paraId="620E9797" w14:textId="77777777" w:rsidR="00431D22" w:rsidRPr="00431D22" w:rsidRDefault="00431D22" w:rsidP="00431D22">
      <w:pPr>
        <w:ind w:hanging="180"/>
        <w:jc w:val="both"/>
        <w:rPr>
          <w:rFonts w:ascii="Times New Roman" w:eastAsia="Times New Roman" w:hAnsi="Times New Roman"/>
          <w:sz w:val="24"/>
          <w:szCs w:val="24"/>
          <w:lang w:val="en-US"/>
        </w:rPr>
      </w:pPr>
      <w:proofErr w:type="spellStart"/>
      <w:r w:rsidRPr="00431D22">
        <w:rPr>
          <w:rFonts w:ascii="Times New Roman" w:eastAsia="Times New Roman" w:hAnsi="Times New Roman"/>
          <w:sz w:val="24"/>
          <w:szCs w:val="24"/>
          <w:lang w:val="en-US"/>
        </w:rPr>
        <w:t>Foroudi</w:t>
      </w:r>
      <w:proofErr w:type="spellEnd"/>
      <w:r w:rsidRPr="00431D22">
        <w:rPr>
          <w:rFonts w:ascii="Times New Roman" w:eastAsia="Times New Roman" w:hAnsi="Times New Roman"/>
          <w:sz w:val="24"/>
          <w:szCs w:val="24"/>
          <w:lang w:val="en-US"/>
        </w:rPr>
        <w:t xml:space="preserve">, P., Hafeez, K., &amp; </w:t>
      </w:r>
      <w:proofErr w:type="spellStart"/>
      <w:r w:rsidRPr="00431D22">
        <w:rPr>
          <w:rFonts w:ascii="Times New Roman" w:eastAsia="Times New Roman" w:hAnsi="Times New Roman"/>
          <w:sz w:val="24"/>
          <w:szCs w:val="24"/>
          <w:lang w:val="en-US"/>
        </w:rPr>
        <w:t>Foroudi</w:t>
      </w:r>
      <w:proofErr w:type="spellEnd"/>
      <w:r w:rsidRPr="00431D22">
        <w:rPr>
          <w:rFonts w:ascii="Times New Roman" w:eastAsia="Times New Roman" w:hAnsi="Times New Roman"/>
          <w:sz w:val="24"/>
          <w:szCs w:val="24"/>
          <w:lang w:val="en-US"/>
        </w:rPr>
        <w:t xml:space="preserve">, M. M. (2017). Evaluating the impact of corporate logos towards corporate reputation: A case of Persia and Mexico. </w:t>
      </w:r>
      <w:r w:rsidRPr="00431D22">
        <w:rPr>
          <w:rFonts w:ascii="Times New Roman" w:eastAsia="Times New Roman" w:hAnsi="Times New Roman"/>
          <w:i/>
          <w:iCs/>
          <w:sz w:val="24"/>
          <w:szCs w:val="24"/>
          <w:lang w:val="en-US"/>
        </w:rPr>
        <w:t>Qualitative Market Research</w:t>
      </w:r>
      <w:r w:rsidRPr="00431D22">
        <w:rPr>
          <w:rFonts w:ascii="Times New Roman" w:eastAsia="Times New Roman" w:hAnsi="Times New Roman"/>
          <w:sz w:val="24"/>
          <w:szCs w:val="24"/>
          <w:lang w:val="en-US"/>
        </w:rPr>
        <w:t xml:space="preserve">, </w:t>
      </w:r>
      <w:r w:rsidRPr="00431D22">
        <w:rPr>
          <w:rFonts w:ascii="Times New Roman" w:eastAsia="Times New Roman" w:hAnsi="Times New Roman"/>
          <w:i/>
          <w:iCs/>
          <w:sz w:val="24"/>
          <w:szCs w:val="24"/>
          <w:lang w:val="en-US"/>
        </w:rPr>
        <w:t>20</w:t>
      </w:r>
      <w:r w:rsidRPr="00431D22">
        <w:rPr>
          <w:rFonts w:ascii="Times New Roman" w:eastAsia="Times New Roman" w:hAnsi="Times New Roman"/>
          <w:sz w:val="24"/>
          <w:szCs w:val="24"/>
          <w:lang w:val="en-US"/>
        </w:rPr>
        <w:t xml:space="preserve">(2), 158–180. </w:t>
      </w:r>
      <w:hyperlink r:id="rId10" w:history="1">
        <w:r w:rsidRPr="00431D22">
          <w:rPr>
            <w:rStyle w:val="Hyperlink"/>
            <w:rFonts w:ascii="Times New Roman" w:eastAsia="Times New Roman" w:hAnsi="Times New Roman"/>
            <w:sz w:val="24"/>
            <w:szCs w:val="24"/>
            <w:lang w:val="en-US"/>
          </w:rPr>
          <w:t>https://doi.org/10.1108/QMR-05-2015-0043</w:t>
        </w:r>
      </w:hyperlink>
    </w:p>
    <w:p w14:paraId="64DA6594" w14:textId="77777777" w:rsidR="00431D22" w:rsidRPr="00431D22" w:rsidRDefault="00431D22" w:rsidP="00431D22">
      <w:pPr>
        <w:ind w:hanging="180"/>
        <w:jc w:val="both"/>
        <w:rPr>
          <w:rFonts w:ascii="Times New Roman" w:eastAsia="Times New Roman" w:hAnsi="Times New Roman"/>
          <w:sz w:val="24"/>
          <w:szCs w:val="24"/>
          <w:lang w:val="en-US"/>
        </w:rPr>
      </w:pPr>
      <w:proofErr w:type="spellStart"/>
      <w:r w:rsidRPr="00EA2C1F">
        <w:rPr>
          <w:rFonts w:ascii="Times New Roman" w:eastAsia="Times New Roman" w:hAnsi="Times New Roman"/>
          <w:sz w:val="24"/>
          <w:szCs w:val="24"/>
          <w:lang w:val="en-US"/>
        </w:rPr>
        <w:t>Garitta</w:t>
      </w:r>
      <w:proofErr w:type="spellEnd"/>
      <w:r w:rsidRPr="00EA2C1F">
        <w:rPr>
          <w:rFonts w:ascii="Times New Roman" w:eastAsia="Times New Roman" w:hAnsi="Times New Roman"/>
          <w:sz w:val="24"/>
          <w:szCs w:val="24"/>
          <w:lang w:val="en-US"/>
        </w:rPr>
        <w:t xml:space="preserve">, L., Hough, G., &amp; Chaves, A. (2013). Sensory analysis of broccoli over time: Consumer defined critical attributes and evaluation of digital photographs in comparison to real product appearance. </w:t>
      </w:r>
      <w:r w:rsidRPr="00EA2C1F">
        <w:rPr>
          <w:rFonts w:ascii="Times New Roman" w:eastAsia="Times New Roman" w:hAnsi="Times New Roman"/>
          <w:i/>
          <w:iCs/>
          <w:sz w:val="24"/>
          <w:szCs w:val="24"/>
          <w:lang w:val="en-US"/>
        </w:rPr>
        <w:t>Food Quality and Preference</w:t>
      </w:r>
      <w:r w:rsidRPr="00EA2C1F">
        <w:rPr>
          <w:rFonts w:ascii="Times New Roman" w:eastAsia="Times New Roman" w:hAnsi="Times New Roman"/>
          <w:sz w:val="24"/>
          <w:szCs w:val="24"/>
          <w:lang w:val="en-US"/>
        </w:rPr>
        <w:t xml:space="preserve">, </w:t>
      </w:r>
      <w:r w:rsidRPr="00EA2C1F">
        <w:rPr>
          <w:rFonts w:ascii="Times New Roman" w:eastAsia="Times New Roman" w:hAnsi="Times New Roman"/>
          <w:i/>
          <w:iCs/>
          <w:sz w:val="24"/>
          <w:szCs w:val="24"/>
          <w:lang w:val="en-US"/>
        </w:rPr>
        <w:t>29</w:t>
      </w:r>
      <w:r w:rsidRPr="00EA2C1F">
        <w:rPr>
          <w:rFonts w:ascii="Times New Roman" w:eastAsia="Times New Roman" w:hAnsi="Times New Roman"/>
          <w:sz w:val="24"/>
          <w:szCs w:val="24"/>
          <w:lang w:val="en-US"/>
        </w:rPr>
        <w:t xml:space="preserve">(1), 48–52. </w:t>
      </w:r>
      <w:hyperlink r:id="rId11" w:history="1">
        <w:r w:rsidRPr="00EA2C1F">
          <w:rPr>
            <w:rStyle w:val="Hyperlink"/>
            <w:rFonts w:ascii="Times New Roman" w:eastAsia="Times New Roman" w:hAnsi="Times New Roman"/>
            <w:sz w:val="24"/>
            <w:szCs w:val="24"/>
            <w:lang w:val="en-US"/>
          </w:rPr>
          <w:t>https://doi.org/10.1016/j.foodqual.2013.02.001</w:t>
        </w:r>
      </w:hyperlink>
    </w:p>
    <w:p w14:paraId="2977C3EC" w14:textId="77777777" w:rsidR="00431D22" w:rsidRPr="00431D22" w:rsidRDefault="00431D22" w:rsidP="00431D22">
      <w:pPr>
        <w:ind w:hanging="180"/>
        <w:jc w:val="both"/>
        <w:rPr>
          <w:rFonts w:ascii="Times New Roman" w:eastAsia="Times New Roman" w:hAnsi="Times New Roman"/>
          <w:sz w:val="24"/>
          <w:szCs w:val="24"/>
          <w:lang w:val="en-US"/>
        </w:rPr>
      </w:pPr>
      <w:r w:rsidRPr="00431D22">
        <w:rPr>
          <w:rFonts w:ascii="Times New Roman" w:eastAsia="Times New Roman" w:hAnsi="Times New Roman"/>
          <w:sz w:val="24"/>
          <w:szCs w:val="24"/>
          <w:lang w:val="en-US"/>
        </w:rPr>
        <w:t xml:space="preserve">Hamlin, R. P. (2016). The consumer testing of food package graphic design. </w:t>
      </w:r>
      <w:r w:rsidRPr="00431D22">
        <w:rPr>
          <w:rFonts w:ascii="Times New Roman" w:eastAsia="Times New Roman" w:hAnsi="Times New Roman"/>
          <w:i/>
          <w:iCs/>
          <w:sz w:val="24"/>
          <w:szCs w:val="24"/>
          <w:lang w:val="en-US"/>
        </w:rPr>
        <w:t>British Food Journal</w:t>
      </w:r>
      <w:r w:rsidRPr="00431D22">
        <w:rPr>
          <w:rFonts w:ascii="Times New Roman" w:eastAsia="Times New Roman" w:hAnsi="Times New Roman"/>
          <w:sz w:val="24"/>
          <w:szCs w:val="24"/>
          <w:lang w:val="en-US"/>
        </w:rPr>
        <w:t xml:space="preserve">, </w:t>
      </w:r>
      <w:r w:rsidRPr="00431D22">
        <w:rPr>
          <w:rFonts w:ascii="Times New Roman" w:eastAsia="Times New Roman" w:hAnsi="Times New Roman"/>
          <w:i/>
          <w:iCs/>
          <w:sz w:val="24"/>
          <w:szCs w:val="24"/>
          <w:lang w:val="en-US"/>
        </w:rPr>
        <w:t>118</w:t>
      </w:r>
      <w:r w:rsidRPr="00431D22">
        <w:rPr>
          <w:rFonts w:ascii="Times New Roman" w:eastAsia="Times New Roman" w:hAnsi="Times New Roman"/>
          <w:sz w:val="24"/>
          <w:szCs w:val="24"/>
          <w:lang w:val="en-US"/>
        </w:rPr>
        <w:t xml:space="preserve">(2), 379–395. </w:t>
      </w:r>
      <w:hyperlink r:id="rId12" w:history="1">
        <w:r w:rsidRPr="00431D22">
          <w:rPr>
            <w:rStyle w:val="Hyperlink"/>
            <w:rFonts w:ascii="Times New Roman" w:eastAsia="Times New Roman" w:hAnsi="Times New Roman"/>
            <w:sz w:val="24"/>
            <w:szCs w:val="24"/>
            <w:lang w:val="en-US"/>
          </w:rPr>
          <w:t>https://doi.org/10.1108/BFJ-03-2015-0105</w:t>
        </w:r>
      </w:hyperlink>
    </w:p>
    <w:p w14:paraId="72A3F073" w14:textId="77777777" w:rsidR="00431D22" w:rsidRPr="00431D22" w:rsidRDefault="00431D22" w:rsidP="00431D22">
      <w:pPr>
        <w:ind w:hanging="180"/>
        <w:jc w:val="both"/>
        <w:rPr>
          <w:rFonts w:ascii="Times New Roman" w:eastAsia="Times New Roman" w:hAnsi="Times New Roman"/>
        </w:rPr>
      </w:pPr>
      <w:r w:rsidRPr="00431D22">
        <w:rPr>
          <w:rFonts w:ascii="Times New Roman" w:eastAsia="Times New Roman" w:hAnsi="Times New Roman"/>
        </w:rPr>
        <w:t xml:space="preserve">Harden, A., &amp; Thomas, J. (2005). Methodological issues in combining diverse study types in systematic reviews. In </w:t>
      </w:r>
      <w:r w:rsidRPr="00431D22">
        <w:rPr>
          <w:rFonts w:ascii="Times New Roman" w:eastAsia="Times New Roman" w:hAnsi="Times New Roman"/>
          <w:i/>
        </w:rPr>
        <w:t xml:space="preserve">International Journal of Social Research Methodology: Theory and </w:t>
      </w:r>
      <w:r w:rsidRPr="00431D22">
        <w:rPr>
          <w:rFonts w:ascii="Times New Roman" w:eastAsia="Times New Roman" w:hAnsi="Times New Roman"/>
          <w:i/>
        </w:rPr>
        <w:lastRenderedPageBreak/>
        <w:t>Practice</w:t>
      </w:r>
      <w:r w:rsidRPr="00431D22">
        <w:rPr>
          <w:rFonts w:ascii="Times New Roman" w:eastAsia="Times New Roman" w:hAnsi="Times New Roman"/>
        </w:rPr>
        <w:t xml:space="preserve"> (Vol. 8, Issue 3, pp. 257–271). </w:t>
      </w:r>
      <w:r w:rsidRPr="00431D22">
        <w:rPr>
          <w:rFonts w:ascii="Times New Roman" w:hAnsi="Times New Roman"/>
        </w:rPr>
        <w:fldChar w:fldCharType="begin"/>
      </w:r>
      <w:r w:rsidRPr="00431D22">
        <w:rPr>
          <w:rFonts w:ascii="Times New Roman" w:hAnsi="Times New Roman"/>
        </w:rPr>
        <w:instrText>HYPERLINK "https://doi.org/10.1080/13645570500155078"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https://doi.org/10.1080/13645570500155078</w:t>
      </w:r>
      <w:r w:rsidRPr="00431D22">
        <w:rPr>
          <w:rFonts w:ascii="Times New Roman" w:eastAsia="Times New Roman" w:hAnsi="Times New Roman"/>
          <w:color w:val="0563C1"/>
          <w:u w:val="single"/>
        </w:rPr>
        <w:fldChar w:fldCharType="end"/>
      </w:r>
    </w:p>
    <w:p w14:paraId="164C6311" w14:textId="77777777" w:rsidR="00431D22" w:rsidRPr="00431D22" w:rsidRDefault="00431D22" w:rsidP="00431D22">
      <w:pPr>
        <w:ind w:hanging="180"/>
        <w:jc w:val="both"/>
        <w:rPr>
          <w:rFonts w:ascii="Times New Roman" w:eastAsia="Times New Roman" w:hAnsi="Times New Roman"/>
        </w:rPr>
      </w:pPr>
      <w:r w:rsidRPr="00431D22">
        <w:rPr>
          <w:rFonts w:ascii="Times New Roman" w:eastAsia="Times New Roman" w:hAnsi="Times New Roman"/>
        </w:rPr>
        <w:t xml:space="preserve">Hou, Y., Yang, W., &amp; Sun, Y. (2017). Do pictures help? The effects of pictures and food names on menu evaluations. </w:t>
      </w:r>
      <w:r w:rsidRPr="00431D22">
        <w:rPr>
          <w:rFonts w:ascii="Times New Roman" w:eastAsia="Times New Roman" w:hAnsi="Times New Roman"/>
          <w:i/>
        </w:rPr>
        <w:t>International Journal of Hospitality Management</w:t>
      </w:r>
      <w:r w:rsidRPr="00431D22">
        <w:rPr>
          <w:rFonts w:ascii="Times New Roman" w:eastAsia="Times New Roman" w:hAnsi="Times New Roman"/>
        </w:rPr>
        <w:t xml:space="preserve">, </w:t>
      </w:r>
      <w:r w:rsidRPr="00431D22">
        <w:rPr>
          <w:rFonts w:ascii="Times New Roman" w:eastAsia="Times New Roman" w:hAnsi="Times New Roman"/>
          <w:i/>
        </w:rPr>
        <w:t>60</w:t>
      </w:r>
      <w:r w:rsidRPr="00431D22">
        <w:rPr>
          <w:rFonts w:ascii="Times New Roman" w:eastAsia="Times New Roman" w:hAnsi="Times New Roman"/>
        </w:rPr>
        <w:t xml:space="preserve">, 94–103. </w:t>
      </w:r>
      <w:r w:rsidRPr="00431D22">
        <w:rPr>
          <w:rFonts w:ascii="Times New Roman" w:hAnsi="Times New Roman"/>
        </w:rPr>
        <w:fldChar w:fldCharType="begin"/>
      </w:r>
      <w:r w:rsidRPr="00431D22">
        <w:rPr>
          <w:rFonts w:ascii="Times New Roman" w:hAnsi="Times New Roman"/>
        </w:rPr>
        <w:instrText>HYPERLINK "https://doi.org/10.1016/j.ijhm.2016.10.008"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https://doi.org/10.1016/j.ijhm.2016.10.008</w:t>
      </w:r>
      <w:r w:rsidRPr="00431D22">
        <w:rPr>
          <w:rFonts w:ascii="Times New Roman" w:eastAsia="Times New Roman" w:hAnsi="Times New Roman"/>
          <w:color w:val="0563C1"/>
          <w:u w:val="single"/>
        </w:rPr>
        <w:fldChar w:fldCharType="end"/>
      </w:r>
    </w:p>
    <w:p w14:paraId="0B813D40" w14:textId="77777777" w:rsidR="00431D22" w:rsidRPr="00431D22" w:rsidRDefault="00431D22" w:rsidP="00431D22">
      <w:pPr>
        <w:ind w:hanging="180"/>
        <w:jc w:val="both"/>
        <w:rPr>
          <w:rFonts w:ascii="Times New Roman" w:eastAsia="Times New Roman" w:hAnsi="Times New Roman"/>
          <w:sz w:val="24"/>
          <w:szCs w:val="24"/>
          <w:lang w:val="en-US"/>
        </w:rPr>
      </w:pPr>
      <w:r w:rsidRPr="00EA2C1F">
        <w:rPr>
          <w:rFonts w:ascii="Times New Roman" w:eastAsia="Times New Roman" w:hAnsi="Times New Roman"/>
          <w:sz w:val="24"/>
          <w:szCs w:val="24"/>
          <w:lang w:val="en-US"/>
        </w:rPr>
        <w:t xml:space="preserve">Lawson, V., &amp; Wardle, J. (2013). A qualitative exploration of the health promotion effects of varying body size in photographs analyzed using Interpretative Phenomenological Analysis. </w:t>
      </w:r>
      <w:r w:rsidRPr="00EA2C1F">
        <w:rPr>
          <w:rFonts w:ascii="Times New Roman" w:eastAsia="Times New Roman" w:hAnsi="Times New Roman"/>
          <w:i/>
          <w:iCs/>
          <w:sz w:val="24"/>
          <w:szCs w:val="24"/>
          <w:lang w:val="en-US"/>
        </w:rPr>
        <w:t>Body Image</w:t>
      </w:r>
      <w:r w:rsidRPr="00EA2C1F">
        <w:rPr>
          <w:rFonts w:ascii="Times New Roman" w:eastAsia="Times New Roman" w:hAnsi="Times New Roman"/>
          <w:sz w:val="24"/>
          <w:szCs w:val="24"/>
          <w:lang w:val="en-US"/>
        </w:rPr>
        <w:t xml:space="preserve">, </w:t>
      </w:r>
      <w:r w:rsidRPr="00EA2C1F">
        <w:rPr>
          <w:rFonts w:ascii="Times New Roman" w:eastAsia="Times New Roman" w:hAnsi="Times New Roman"/>
          <w:i/>
          <w:iCs/>
          <w:sz w:val="24"/>
          <w:szCs w:val="24"/>
          <w:lang w:val="en-US"/>
        </w:rPr>
        <w:t>10</w:t>
      </w:r>
      <w:r w:rsidRPr="00EA2C1F">
        <w:rPr>
          <w:rFonts w:ascii="Times New Roman" w:eastAsia="Times New Roman" w:hAnsi="Times New Roman"/>
          <w:sz w:val="24"/>
          <w:szCs w:val="24"/>
          <w:lang w:val="en-US"/>
        </w:rPr>
        <w:t xml:space="preserve">(1), 85–94. </w:t>
      </w:r>
      <w:hyperlink r:id="rId13" w:history="1">
        <w:r w:rsidRPr="00EA2C1F">
          <w:rPr>
            <w:rStyle w:val="Hyperlink"/>
            <w:rFonts w:ascii="Times New Roman" w:eastAsia="Times New Roman" w:hAnsi="Times New Roman"/>
            <w:sz w:val="24"/>
            <w:szCs w:val="24"/>
            <w:lang w:val="en-US"/>
          </w:rPr>
          <w:t>https://doi.org/10.1016/j.bodyim.2012.08.005</w:t>
        </w:r>
      </w:hyperlink>
    </w:p>
    <w:p w14:paraId="78176AF5" w14:textId="77777777" w:rsidR="00431D22" w:rsidRPr="00431D22" w:rsidRDefault="00431D22" w:rsidP="00431D22">
      <w:pPr>
        <w:ind w:hanging="480"/>
        <w:jc w:val="both"/>
        <w:rPr>
          <w:rFonts w:ascii="Times New Roman" w:eastAsia="Times New Roman" w:hAnsi="Times New Roman"/>
          <w:sz w:val="24"/>
          <w:szCs w:val="24"/>
        </w:rPr>
      </w:pPr>
      <w:r w:rsidRPr="00431D22">
        <w:rPr>
          <w:rFonts w:ascii="Times New Roman" w:eastAsia="Times New Roman" w:hAnsi="Times New Roman"/>
          <w:sz w:val="24"/>
          <w:szCs w:val="24"/>
        </w:rPr>
        <w:t xml:space="preserve">Li, X., Wang, M., &amp; Chen, Y. (n.d.). </w:t>
      </w:r>
      <w:r w:rsidRPr="00431D22">
        <w:rPr>
          <w:rFonts w:ascii="Times New Roman" w:eastAsia="Times New Roman" w:hAnsi="Times New Roman"/>
          <w:i/>
          <w:sz w:val="24"/>
          <w:szCs w:val="24"/>
        </w:rPr>
        <w:t>The impact of product photo on online consumer purchase intention: An image-processing enabled empirical study</w:t>
      </w:r>
      <w:r w:rsidRPr="00431D22">
        <w:rPr>
          <w:rFonts w:ascii="Times New Roman" w:eastAsia="Times New Roman" w:hAnsi="Times New Roman"/>
          <w:sz w:val="24"/>
          <w:szCs w:val="24"/>
        </w:rPr>
        <w:t xml:space="preserve">. </w:t>
      </w:r>
      <w:hyperlink r:id="rId14">
        <w:r w:rsidRPr="00431D22">
          <w:rPr>
            <w:rFonts w:ascii="Times New Roman" w:eastAsia="Times New Roman" w:hAnsi="Times New Roman"/>
            <w:color w:val="0563C1"/>
            <w:sz w:val="24"/>
            <w:szCs w:val="24"/>
            <w:u w:val="single"/>
          </w:rPr>
          <w:t>https://www.researchgate.net/publication/287267271</w:t>
        </w:r>
      </w:hyperlink>
    </w:p>
    <w:p w14:paraId="356F2760" w14:textId="77777777" w:rsidR="00431D22" w:rsidRPr="00431D22" w:rsidRDefault="00431D22" w:rsidP="00431D22">
      <w:pPr>
        <w:ind w:hanging="270"/>
        <w:jc w:val="both"/>
        <w:rPr>
          <w:rFonts w:ascii="Times New Roman" w:eastAsia="Times New Roman" w:hAnsi="Times New Roman"/>
          <w:sz w:val="24"/>
          <w:szCs w:val="24"/>
          <w:lang w:val="en-US"/>
        </w:rPr>
      </w:pPr>
      <w:r w:rsidRPr="00431D22">
        <w:rPr>
          <w:rFonts w:ascii="Times New Roman" w:eastAsia="Times New Roman" w:hAnsi="Times New Roman"/>
          <w:sz w:val="24"/>
          <w:szCs w:val="24"/>
          <w:lang w:val="en-US"/>
        </w:rPr>
        <w:t xml:space="preserve">Ma, Q. (2021). </w:t>
      </w:r>
      <w:r w:rsidRPr="00431D22">
        <w:rPr>
          <w:rFonts w:ascii="Times New Roman" w:eastAsia="Times New Roman" w:hAnsi="Times New Roman"/>
          <w:i/>
          <w:iCs/>
          <w:sz w:val="24"/>
          <w:szCs w:val="24"/>
          <w:lang w:val="en-US"/>
        </w:rPr>
        <w:t>Analysis on How Social Media Influencers Affect Purchasing Tendency</w:t>
      </w:r>
      <w:r w:rsidRPr="00431D22">
        <w:rPr>
          <w:rFonts w:ascii="Times New Roman" w:eastAsia="Times New Roman" w:hAnsi="Times New Roman"/>
          <w:sz w:val="24"/>
          <w:szCs w:val="24"/>
          <w:lang w:val="en-US"/>
        </w:rPr>
        <w:t>.</w:t>
      </w:r>
    </w:p>
    <w:p w14:paraId="044656C9" w14:textId="77777777" w:rsidR="00431D22" w:rsidRPr="00431D22" w:rsidRDefault="00431D22" w:rsidP="00431D22">
      <w:pPr>
        <w:ind w:hanging="270"/>
        <w:jc w:val="both"/>
        <w:rPr>
          <w:rFonts w:ascii="Times New Roman" w:eastAsia="Times New Roman" w:hAnsi="Times New Roman"/>
          <w:sz w:val="24"/>
          <w:szCs w:val="24"/>
        </w:rPr>
      </w:pPr>
      <w:r w:rsidRPr="00431D22">
        <w:rPr>
          <w:rFonts w:ascii="Times New Roman" w:eastAsia="Times New Roman" w:hAnsi="Times New Roman"/>
          <w:sz w:val="24"/>
          <w:szCs w:val="24"/>
        </w:rPr>
        <w:t xml:space="preserve">Marder, B., Erz, A., Angell, R., &amp; Plangger, K. (2021). The Role of Photograph Aesthetics on Online Review Sites: Effects of Management- versus Traveler-Generated Photos on Tourists’ Decision Making. </w:t>
      </w:r>
      <w:r w:rsidRPr="00431D22">
        <w:rPr>
          <w:rFonts w:ascii="Times New Roman" w:eastAsia="Times New Roman" w:hAnsi="Times New Roman"/>
          <w:i/>
          <w:sz w:val="24"/>
          <w:szCs w:val="24"/>
        </w:rPr>
        <w:t>Journal of Travel Research</w:t>
      </w:r>
      <w:r w:rsidRPr="00431D22">
        <w:rPr>
          <w:rFonts w:ascii="Times New Roman" w:eastAsia="Times New Roman" w:hAnsi="Times New Roman"/>
          <w:sz w:val="24"/>
          <w:szCs w:val="24"/>
        </w:rPr>
        <w:t xml:space="preserve">, </w:t>
      </w:r>
      <w:r w:rsidRPr="00431D22">
        <w:rPr>
          <w:rFonts w:ascii="Times New Roman" w:eastAsia="Times New Roman" w:hAnsi="Times New Roman"/>
          <w:i/>
          <w:sz w:val="24"/>
          <w:szCs w:val="24"/>
        </w:rPr>
        <w:t>60</w:t>
      </w:r>
      <w:r w:rsidRPr="00431D22">
        <w:rPr>
          <w:rFonts w:ascii="Times New Roman" w:eastAsia="Times New Roman" w:hAnsi="Times New Roman"/>
          <w:sz w:val="24"/>
          <w:szCs w:val="24"/>
        </w:rPr>
        <w:t xml:space="preserve">(1), 31–46. </w:t>
      </w:r>
      <w:r w:rsidRPr="00431D22">
        <w:rPr>
          <w:rFonts w:ascii="Times New Roman" w:hAnsi="Times New Roman"/>
        </w:rPr>
        <w:fldChar w:fldCharType="begin"/>
      </w:r>
      <w:r w:rsidRPr="00431D22">
        <w:rPr>
          <w:rFonts w:ascii="Times New Roman" w:hAnsi="Times New Roman"/>
        </w:rPr>
        <w:instrText>HYPERLINK "https://doi.org/10.1177/0047287519895125"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sz w:val="24"/>
          <w:szCs w:val="24"/>
          <w:u w:val="single"/>
        </w:rPr>
        <w:t>https://doi.org/10.1177/0047287519895125</w:t>
      </w:r>
      <w:r w:rsidRPr="00431D22">
        <w:rPr>
          <w:rFonts w:ascii="Times New Roman" w:eastAsia="Times New Roman" w:hAnsi="Times New Roman"/>
          <w:color w:val="0563C1"/>
          <w:sz w:val="24"/>
          <w:szCs w:val="24"/>
          <w:u w:val="single"/>
        </w:rPr>
        <w:fldChar w:fldCharType="end"/>
      </w:r>
    </w:p>
    <w:p w14:paraId="197C0662" w14:textId="77777777" w:rsidR="00431D22" w:rsidRPr="00431D22" w:rsidRDefault="00431D22" w:rsidP="00431D22">
      <w:pPr>
        <w:ind w:hanging="270"/>
        <w:jc w:val="both"/>
        <w:rPr>
          <w:rFonts w:ascii="Times New Roman" w:eastAsia="Times New Roman" w:hAnsi="Times New Roman"/>
          <w:color w:val="0563C1"/>
          <w:u w:val="single"/>
        </w:rPr>
      </w:pPr>
      <w:r w:rsidRPr="00431D22">
        <w:rPr>
          <w:rFonts w:ascii="Times New Roman" w:eastAsia="Times New Roman" w:hAnsi="Times New Roman"/>
        </w:rPr>
        <w:t xml:space="preserve">Moin, S. M. A., Hosany, S., &amp; O’Brien, J. (2020). Storytelling in destination brands’ promotional videos. </w:t>
      </w:r>
      <w:r w:rsidRPr="00431D22">
        <w:rPr>
          <w:rFonts w:ascii="Times New Roman" w:eastAsia="Times New Roman" w:hAnsi="Times New Roman"/>
          <w:i/>
        </w:rPr>
        <w:t>Tourism Management Perspectives</w:t>
      </w:r>
      <w:r w:rsidRPr="00431D22">
        <w:rPr>
          <w:rFonts w:ascii="Times New Roman" w:eastAsia="Times New Roman" w:hAnsi="Times New Roman"/>
        </w:rPr>
        <w:t xml:space="preserve">, </w:t>
      </w:r>
      <w:r w:rsidRPr="00431D22">
        <w:rPr>
          <w:rFonts w:ascii="Times New Roman" w:eastAsia="Times New Roman" w:hAnsi="Times New Roman"/>
          <w:i/>
        </w:rPr>
        <w:t>34</w:t>
      </w:r>
      <w:r w:rsidRPr="00431D22">
        <w:rPr>
          <w:rFonts w:ascii="Times New Roman" w:eastAsia="Times New Roman" w:hAnsi="Times New Roman"/>
        </w:rPr>
        <w:t xml:space="preserve">. </w:t>
      </w:r>
      <w:hyperlink r:id="rId15">
        <w:r w:rsidRPr="00431D22">
          <w:rPr>
            <w:rFonts w:ascii="Times New Roman" w:eastAsia="Times New Roman" w:hAnsi="Times New Roman"/>
            <w:color w:val="0563C1"/>
            <w:u w:val="single"/>
          </w:rPr>
          <w:t>https://doi.org/10.1016/j.tmp.2020.100639</w:t>
        </w:r>
      </w:hyperlink>
    </w:p>
    <w:p w14:paraId="460D9B44" w14:textId="77777777" w:rsidR="00431D22" w:rsidRPr="00431D22" w:rsidRDefault="00431D22" w:rsidP="00431D22">
      <w:pPr>
        <w:ind w:hanging="270"/>
        <w:jc w:val="both"/>
        <w:rPr>
          <w:rFonts w:ascii="Times New Roman" w:eastAsia="Times New Roman" w:hAnsi="Times New Roman"/>
          <w:sz w:val="24"/>
          <w:szCs w:val="24"/>
        </w:rPr>
      </w:pPr>
      <w:r w:rsidRPr="00431D22">
        <w:rPr>
          <w:rFonts w:ascii="Times New Roman" w:eastAsia="Times New Roman" w:hAnsi="Times New Roman"/>
          <w:sz w:val="24"/>
          <w:szCs w:val="24"/>
        </w:rPr>
        <w:t xml:space="preserve">Özbek, A., &amp; Kadioglu, C. T. (n.d.). </w:t>
      </w:r>
      <w:r w:rsidRPr="00431D22">
        <w:rPr>
          <w:rFonts w:ascii="Times New Roman" w:eastAsia="Times New Roman" w:hAnsi="Times New Roman"/>
          <w:i/>
          <w:sz w:val="24"/>
          <w:szCs w:val="24"/>
        </w:rPr>
        <w:t>The Effect of Product Photograph and Information on Digital Apparel Marketing</w:t>
      </w:r>
      <w:r w:rsidRPr="00431D22">
        <w:rPr>
          <w:rFonts w:ascii="Times New Roman" w:eastAsia="Times New Roman" w:hAnsi="Times New Roman"/>
          <w:sz w:val="24"/>
          <w:szCs w:val="24"/>
        </w:rPr>
        <w:t xml:space="preserve">. </w:t>
      </w:r>
      <w:hyperlink r:id="rId16">
        <w:r w:rsidRPr="00431D22">
          <w:rPr>
            <w:rFonts w:ascii="Times New Roman" w:eastAsia="Times New Roman" w:hAnsi="Times New Roman"/>
            <w:color w:val="0563C1"/>
            <w:sz w:val="24"/>
            <w:szCs w:val="24"/>
            <w:u w:val="single"/>
          </w:rPr>
          <w:t>https://www.researchgate.net/publication/356209996</w:t>
        </w:r>
      </w:hyperlink>
    </w:p>
    <w:p w14:paraId="130A6C5A" w14:textId="77777777" w:rsidR="00431D22" w:rsidRPr="00431D22" w:rsidRDefault="00431D22" w:rsidP="00431D22">
      <w:pPr>
        <w:ind w:hanging="270"/>
        <w:jc w:val="both"/>
        <w:rPr>
          <w:rFonts w:ascii="Times New Roman" w:eastAsia="Times New Roman" w:hAnsi="Times New Roman"/>
        </w:rPr>
      </w:pPr>
      <w:r w:rsidRPr="00431D22">
        <w:rPr>
          <w:rFonts w:ascii="Times New Roman" w:eastAsia="Times New Roman" w:hAnsi="Times New Roman"/>
        </w:rPr>
        <w:t xml:space="preserve">Park, C. W., Sutherland, I., &amp; Lee, S. K. (2021). Effects of online reviews, trust, and picture-superiority on intention to purchase restaurant services. </w:t>
      </w:r>
      <w:r w:rsidRPr="00431D22">
        <w:rPr>
          <w:rFonts w:ascii="Times New Roman" w:eastAsia="Times New Roman" w:hAnsi="Times New Roman"/>
          <w:i/>
        </w:rPr>
        <w:t>Journal of Hospitality and Tourism Management</w:t>
      </w:r>
      <w:r w:rsidRPr="00431D22">
        <w:rPr>
          <w:rFonts w:ascii="Times New Roman" w:eastAsia="Times New Roman" w:hAnsi="Times New Roman"/>
        </w:rPr>
        <w:t xml:space="preserve">, </w:t>
      </w:r>
      <w:r w:rsidRPr="00431D22">
        <w:rPr>
          <w:rFonts w:ascii="Times New Roman" w:eastAsia="Times New Roman" w:hAnsi="Times New Roman"/>
          <w:i/>
        </w:rPr>
        <w:t>47</w:t>
      </w:r>
      <w:r w:rsidRPr="00431D22">
        <w:rPr>
          <w:rFonts w:ascii="Times New Roman" w:eastAsia="Times New Roman" w:hAnsi="Times New Roman"/>
        </w:rPr>
        <w:t xml:space="preserve">, 228–236. </w:t>
      </w:r>
      <w:r w:rsidRPr="00431D22">
        <w:rPr>
          <w:rFonts w:ascii="Times New Roman" w:hAnsi="Times New Roman"/>
        </w:rPr>
        <w:fldChar w:fldCharType="begin"/>
      </w:r>
      <w:r w:rsidRPr="00431D22">
        <w:rPr>
          <w:rFonts w:ascii="Times New Roman" w:hAnsi="Times New Roman"/>
        </w:rPr>
        <w:instrText>HYPERLINK "https://doi.org/10.1016/j.jhtm.2021.03.007" \h</w:instrText>
      </w:r>
      <w:r w:rsidRPr="00431D22">
        <w:rPr>
          <w:rFonts w:ascii="Times New Roman" w:hAnsi="Times New Roman"/>
        </w:rPr>
      </w:r>
      <w:r w:rsidRPr="00431D22">
        <w:rPr>
          <w:rFonts w:ascii="Times New Roman" w:hAnsi="Times New Roman"/>
        </w:rPr>
        <w:fldChar w:fldCharType="separate"/>
      </w:r>
      <w:r w:rsidRPr="00431D22">
        <w:rPr>
          <w:rFonts w:ascii="Times New Roman" w:eastAsia="Times New Roman" w:hAnsi="Times New Roman"/>
          <w:color w:val="0563C1"/>
          <w:u w:val="single"/>
        </w:rPr>
        <w:t>https://doi.org/10.1016/j.jhtm.2021.03.007</w:t>
      </w:r>
      <w:r w:rsidRPr="00431D22">
        <w:rPr>
          <w:rFonts w:ascii="Times New Roman" w:eastAsia="Times New Roman" w:hAnsi="Times New Roman"/>
          <w:color w:val="0563C1"/>
          <w:u w:val="single"/>
        </w:rPr>
        <w:fldChar w:fldCharType="end"/>
      </w:r>
    </w:p>
    <w:p w14:paraId="11EB7AB6" w14:textId="77777777" w:rsidR="00431D22" w:rsidRPr="00431D22" w:rsidRDefault="00431D22" w:rsidP="00431D22">
      <w:pPr>
        <w:ind w:hanging="270"/>
        <w:jc w:val="both"/>
        <w:rPr>
          <w:rFonts w:ascii="Times New Roman" w:eastAsia="Times New Roman" w:hAnsi="Times New Roman"/>
        </w:rPr>
      </w:pPr>
      <w:r w:rsidRPr="00431D22">
        <w:rPr>
          <w:rFonts w:ascii="Times New Roman" w:eastAsia="Times New Roman" w:hAnsi="Times New Roman"/>
        </w:rPr>
        <w:t xml:space="preserve">Ren, Q., Zhou, L., &amp; Liu, F. (2021). </w:t>
      </w:r>
      <w:r w:rsidRPr="00431D22">
        <w:rPr>
          <w:rFonts w:ascii="Times New Roman" w:eastAsia="Times New Roman" w:hAnsi="Times New Roman"/>
          <w:i/>
        </w:rPr>
        <w:t>The Different Perception and Reaction of Customers Towards Traditional Marketing and Influencer Marketing in Food Industry</w:t>
      </w:r>
      <w:r w:rsidRPr="00431D22">
        <w:rPr>
          <w:rFonts w:ascii="Times New Roman" w:eastAsia="Times New Roman" w:hAnsi="Times New Roman"/>
        </w:rPr>
        <w:t>.</w:t>
      </w:r>
    </w:p>
    <w:p w14:paraId="11CF4C92" w14:textId="77777777" w:rsidR="00431D22" w:rsidRPr="00431D22" w:rsidRDefault="00431D22" w:rsidP="00431D22">
      <w:pPr>
        <w:ind w:left="180" w:hanging="360"/>
        <w:jc w:val="both"/>
        <w:rPr>
          <w:rFonts w:ascii="Times New Roman" w:eastAsia="Times New Roman" w:hAnsi="Times New Roman"/>
          <w:sz w:val="24"/>
          <w:szCs w:val="24"/>
          <w:lang w:val="en-US"/>
        </w:rPr>
      </w:pPr>
      <w:proofErr w:type="spellStart"/>
      <w:r w:rsidRPr="00EA2C1F">
        <w:rPr>
          <w:rFonts w:ascii="Times New Roman" w:eastAsia="Times New Roman" w:hAnsi="Times New Roman"/>
          <w:sz w:val="24"/>
          <w:szCs w:val="24"/>
          <w:lang w:val="en-US"/>
        </w:rPr>
        <w:t>Saadeghvaziri</w:t>
      </w:r>
      <w:proofErr w:type="spellEnd"/>
      <w:r w:rsidRPr="00EA2C1F">
        <w:rPr>
          <w:rFonts w:ascii="Times New Roman" w:eastAsia="Times New Roman" w:hAnsi="Times New Roman"/>
          <w:sz w:val="24"/>
          <w:szCs w:val="24"/>
          <w:lang w:val="en-US"/>
        </w:rPr>
        <w:t xml:space="preserve">, F., </w:t>
      </w:r>
      <w:proofErr w:type="spellStart"/>
      <w:r w:rsidRPr="00EA2C1F">
        <w:rPr>
          <w:rFonts w:ascii="Times New Roman" w:eastAsia="Times New Roman" w:hAnsi="Times New Roman"/>
          <w:sz w:val="24"/>
          <w:szCs w:val="24"/>
          <w:lang w:val="en-US"/>
        </w:rPr>
        <w:t>Dehdashti</w:t>
      </w:r>
      <w:proofErr w:type="spellEnd"/>
      <w:r w:rsidRPr="00EA2C1F">
        <w:rPr>
          <w:rFonts w:ascii="Times New Roman" w:eastAsia="Times New Roman" w:hAnsi="Times New Roman"/>
          <w:sz w:val="24"/>
          <w:szCs w:val="24"/>
          <w:lang w:val="en-US"/>
        </w:rPr>
        <w:t xml:space="preserve">, Z., &amp; Reza </w:t>
      </w:r>
      <w:proofErr w:type="spellStart"/>
      <w:r w:rsidRPr="00EA2C1F">
        <w:rPr>
          <w:rFonts w:ascii="Times New Roman" w:eastAsia="Times New Roman" w:hAnsi="Times New Roman"/>
          <w:sz w:val="24"/>
          <w:szCs w:val="24"/>
          <w:lang w:val="en-US"/>
        </w:rPr>
        <w:t>Kheyrkhah</w:t>
      </w:r>
      <w:proofErr w:type="spellEnd"/>
      <w:r w:rsidRPr="00EA2C1F">
        <w:rPr>
          <w:rFonts w:ascii="Times New Roman" w:eastAsia="Times New Roman" w:hAnsi="Times New Roman"/>
          <w:sz w:val="24"/>
          <w:szCs w:val="24"/>
          <w:lang w:val="en-US"/>
        </w:rPr>
        <w:t xml:space="preserve"> </w:t>
      </w:r>
      <w:proofErr w:type="spellStart"/>
      <w:r w:rsidRPr="00EA2C1F">
        <w:rPr>
          <w:rFonts w:ascii="Times New Roman" w:eastAsia="Times New Roman" w:hAnsi="Times New Roman"/>
          <w:sz w:val="24"/>
          <w:szCs w:val="24"/>
          <w:lang w:val="en-US"/>
        </w:rPr>
        <w:t>Askarabad</w:t>
      </w:r>
      <w:proofErr w:type="spellEnd"/>
      <w:r w:rsidRPr="00EA2C1F">
        <w:rPr>
          <w:rFonts w:ascii="Times New Roman" w:eastAsia="Times New Roman" w:hAnsi="Times New Roman"/>
          <w:sz w:val="24"/>
          <w:szCs w:val="24"/>
          <w:lang w:val="en-US"/>
        </w:rPr>
        <w:t xml:space="preserve">, M. (2013). Web advertising. </w:t>
      </w:r>
      <w:r w:rsidRPr="00EA2C1F">
        <w:rPr>
          <w:rFonts w:ascii="Times New Roman" w:eastAsia="Times New Roman" w:hAnsi="Times New Roman"/>
          <w:i/>
          <w:iCs/>
          <w:sz w:val="24"/>
          <w:szCs w:val="24"/>
          <w:lang w:val="en-US"/>
        </w:rPr>
        <w:t>Journal of Economic and Administrative Sciences</w:t>
      </w:r>
      <w:r w:rsidRPr="00EA2C1F">
        <w:rPr>
          <w:rFonts w:ascii="Times New Roman" w:eastAsia="Times New Roman" w:hAnsi="Times New Roman"/>
          <w:sz w:val="24"/>
          <w:szCs w:val="24"/>
          <w:lang w:val="en-US"/>
        </w:rPr>
        <w:t xml:space="preserve">, </w:t>
      </w:r>
      <w:r w:rsidRPr="00EA2C1F">
        <w:rPr>
          <w:rFonts w:ascii="Times New Roman" w:eastAsia="Times New Roman" w:hAnsi="Times New Roman"/>
          <w:i/>
          <w:iCs/>
          <w:sz w:val="24"/>
          <w:szCs w:val="24"/>
          <w:lang w:val="en-US"/>
        </w:rPr>
        <w:t>29</w:t>
      </w:r>
      <w:r w:rsidRPr="00EA2C1F">
        <w:rPr>
          <w:rFonts w:ascii="Times New Roman" w:eastAsia="Times New Roman" w:hAnsi="Times New Roman"/>
          <w:sz w:val="24"/>
          <w:szCs w:val="24"/>
          <w:lang w:val="en-US"/>
        </w:rPr>
        <w:t xml:space="preserve">(2), 99–112. </w:t>
      </w:r>
      <w:hyperlink r:id="rId17" w:history="1">
        <w:r w:rsidRPr="00EA2C1F">
          <w:rPr>
            <w:rStyle w:val="Hyperlink"/>
            <w:rFonts w:ascii="Times New Roman" w:eastAsia="Times New Roman" w:hAnsi="Times New Roman"/>
            <w:sz w:val="24"/>
            <w:szCs w:val="24"/>
            <w:lang w:val="en-US"/>
          </w:rPr>
          <w:t>https://doi.org/10.1108/jeas-09-2013-0029</w:t>
        </w:r>
      </w:hyperlink>
    </w:p>
    <w:p w14:paraId="58B93635" w14:textId="77777777" w:rsidR="00431D22" w:rsidRPr="00431D22" w:rsidRDefault="00431D22" w:rsidP="00431D22">
      <w:pPr>
        <w:ind w:left="180" w:hanging="360"/>
        <w:jc w:val="both"/>
        <w:rPr>
          <w:rFonts w:ascii="Times New Roman" w:eastAsia="Times New Roman" w:hAnsi="Times New Roman"/>
          <w:color w:val="0563C1"/>
          <w:u w:val="single"/>
        </w:rPr>
      </w:pPr>
      <w:r w:rsidRPr="00431D22">
        <w:rPr>
          <w:rFonts w:ascii="Times New Roman" w:eastAsia="Times New Roman" w:hAnsi="Times New Roman"/>
        </w:rPr>
        <w:t xml:space="preserve">Simić, N., Petrović, V., &amp; Aničić, D. (2019). Advantages and disadvantages of advertising by social networks. </w:t>
      </w:r>
      <w:r w:rsidRPr="00431D22">
        <w:rPr>
          <w:rFonts w:ascii="Times New Roman" w:eastAsia="Times New Roman" w:hAnsi="Times New Roman"/>
          <w:i/>
        </w:rPr>
        <w:t>Journal of Process Management. New Technologies</w:t>
      </w:r>
      <w:r w:rsidRPr="00431D22">
        <w:rPr>
          <w:rFonts w:ascii="Times New Roman" w:eastAsia="Times New Roman" w:hAnsi="Times New Roman"/>
        </w:rPr>
        <w:t xml:space="preserve">, </w:t>
      </w:r>
      <w:r w:rsidRPr="00431D22">
        <w:rPr>
          <w:rFonts w:ascii="Times New Roman" w:eastAsia="Times New Roman" w:hAnsi="Times New Roman"/>
          <w:i/>
        </w:rPr>
        <w:t>7</w:t>
      </w:r>
      <w:r w:rsidRPr="00431D22">
        <w:rPr>
          <w:rFonts w:ascii="Times New Roman" w:eastAsia="Times New Roman" w:hAnsi="Times New Roman"/>
        </w:rPr>
        <w:t xml:space="preserve">(4), 58–64. </w:t>
      </w:r>
      <w:hyperlink r:id="rId18">
        <w:r w:rsidRPr="00431D22">
          <w:rPr>
            <w:rFonts w:ascii="Times New Roman" w:eastAsia="Times New Roman" w:hAnsi="Times New Roman"/>
            <w:color w:val="0563C1"/>
            <w:u w:val="single"/>
          </w:rPr>
          <w:t>https://doi.org/10.5937/jouproman7-21994</w:t>
        </w:r>
      </w:hyperlink>
    </w:p>
    <w:p w14:paraId="54617FCC" w14:textId="77777777" w:rsidR="00431D22" w:rsidRPr="00431D22" w:rsidRDefault="00431D22" w:rsidP="00431D22">
      <w:pPr>
        <w:ind w:left="180" w:hanging="360"/>
        <w:jc w:val="both"/>
        <w:rPr>
          <w:rFonts w:ascii="Times New Roman" w:eastAsia="Times New Roman" w:hAnsi="Times New Roman"/>
          <w:sz w:val="24"/>
          <w:szCs w:val="24"/>
        </w:rPr>
      </w:pPr>
      <w:r w:rsidRPr="00431D22">
        <w:rPr>
          <w:rFonts w:ascii="Times New Roman" w:eastAsia="Times New Roman" w:hAnsi="Times New Roman"/>
          <w:sz w:val="24"/>
          <w:szCs w:val="24"/>
        </w:rPr>
        <w:t xml:space="preserve">Szulc, R., &amp; Musielak, K. (2023). Product photography in product attractiveness perception and e-commerce customer purchase decisions. </w:t>
      </w:r>
      <w:r w:rsidRPr="00431D22">
        <w:rPr>
          <w:rFonts w:ascii="Times New Roman" w:eastAsia="Times New Roman" w:hAnsi="Times New Roman"/>
          <w:i/>
          <w:sz w:val="24"/>
          <w:szCs w:val="24"/>
        </w:rPr>
        <w:t>Scientific Papers of Silesian University of Technology. Organization and Management Series</w:t>
      </w:r>
      <w:r w:rsidRPr="00431D22">
        <w:rPr>
          <w:rFonts w:ascii="Times New Roman" w:eastAsia="Times New Roman" w:hAnsi="Times New Roman"/>
          <w:sz w:val="24"/>
          <w:szCs w:val="24"/>
        </w:rPr>
        <w:t xml:space="preserve">, </w:t>
      </w:r>
      <w:r w:rsidRPr="00431D22">
        <w:rPr>
          <w:rFonts w:ascii="Times New Roman" w:eastAsia="Times New Roman" w:hAnsi="Times New Roman"/>
          <w:i/>
          <w:sz w:val="24"/>
          <w:szCs w:val="24"/>
        </w:rPr>
        <w:t>2023</w:t>
      </w:r>
      <w:r w:rsidRPr="00431D22">
        <w:rPr>
          <w:rFonts w:ascii="Times New Roman" w:eastAsia="Times New Roman" w:hAnsi="Times New Roman"/>
          <w:sz w:val="24"/>
          <w:szCs w:val="24"/>
        </w:rPr>
        <w:t xml:space="preserve">(166), 783–796. </w:t>
      </w:r>
      <w:hyperlink r:id="rId19">
        <w:r w:rsidRPr="00431D22">
          <w:rPr>
            <w:rFonts w:ascii="Times New Roman" w:eastAsia="Times New Roman" w:hAnsi="Times New Roman"/>
            <w:color w:val="0563C1"/>
            <w:sz w:val="24"/>
            <w:szCs w:val="24"/>
            <w:u w:val="single"/>
          </w:rPr>
          <w:t>https://doi.org/10.29119/1641-3466.2022.166.49</w:t>
        </w:r>
      </w:hyperlink>
    </w:p>
    <w:p w14:paraId="3B708835" w14:textId="77777777" w:rsidR="00431D22" w:rsidRPr="00431D22" w:rsidRDefault="00431D22" w:rsidP="00431D22">
      <w:pPr>
        <w:ind w:left="180" w:hanging="360"/>
        <w:jc w:val="both"/>
        <w:rPr>
          <w:rFonts w:ascii="Times New Roman" w:eastAsia="Times New Roman" w:hAnsi="Times New Roman"/>
          <w:sz w:val="24"/>
          <w:szCs w:val="24"/>
        </w:rPr>
      </w:pPr>
      <w:r w:rsidRPr="00431D22">
        <w:rPr>
          <w:rFonts w:ascii="Times New Roman" w:eastAsia="Times New Roman" w:hAnsi="Times New Roman"/>
          <w:sz w:val="24"/>
          <w:szCs w:val="24"/>
        </w:rPr>
        <w:t xml:space="preserve">Van der Heide, B., Johnson, B. K., &amp; Vang, M. H. (2013). The effects of product photographs and reputation systems on consumer behavior and product cost on eBay. </w:t>
      </w:r>
      <w:r w:rsidRPr="00431D22">
        <w:rPr>
          <w:rFonts w:ascii="Times New Roman" w:eastAsia="Times New Roman" w:hAnsi="Times New Roman"/>
          <w:i/>
          <w:sz w:val="24"/>
          <w:szCs w:val="24"/>
        </w:rPr>
        <w:t>Computers in Human Behavior</w:t>
      </w:r>
      <w:r w:rsidRPr="00431D22">
        <w:rPr>
          <w:rFonts w:ascii="Times New Roman" w:eastAsia="Times New Roman" w:hAnsi="Times New Roman"/>
          <w:sz w:val="24"/>
          <w:szCs w:val="24"/>
        </w:rPr>
        <w:t xml:space="preserve">, </w:t>
      </w:r>
      <w:r w:rsidRPr="00431D22">
        <w:rPr>
          <w:rFonts w:ascii="Times New Roman" w:eastAsia="Times New Roman" w:hAnsi="Times New Roman"/>
          <w:i/>
          <w:sz w:val="24"/>
          <w:szCs w:val="24"/>
        </w:rPr>
        <w:t>29</w:t>
      </w:r>
      <w:r w:rsidRPr="00431D22">
        <w:rPr>
          <w:rFonts w:ascii="Times New Roman" w:eastAsia="Times New Roman" w:hAnsi="Times New Roman"/>
          <w:sz w:val="24"/>
          <w:szCs w:val="24"/>
        </w:rPr>
        <w:t xml:space="preserve">(3), 570–576. </w:t>
      </w:r>
      <w:hyperlink r:id="rId20">
        <w:r w:rsidRPr="00431D22">
          <w:rPr>
            <w:rFonts w:ascii="Times New Roman" w:eastAsia="Times New Roman" w:hAnsi="Times New Roman"/>
            <w:color w:val="0563C1"/>
            <w:sz w:val="24"/>
            <w:szCs w:val="24"/>
            <w:u w:val="single"/>
          </w:rPr>
          <w:t>https://doi.org/10.1016/j.chb.2012.1oooo42</w:t>
        </w:r>
      </w:hyperlink>
    </w:p>
    <w:p w14:paraId="67261D96" w14:textId="77777777" w:rsidR="00431D22" w:rsidRPr="00431D22" w:rsidRDefault="00431D22" w:rsidP="00431D22">
      <w:pPr>
        <w:ind w:left="180" w:hanging="360"/>
        <w:jc w:val="both"/>
        <w:rPr>
          <w:rFonts w:ascii="Times New Roman" w:eastAsia="Times New Roman" w:hAnsi="Times New Roman"/>
        </w:rPr>
      </w:pPr>
      <w:r w:rsidRPr="00431D22">
        <w:rPr>
          <w:rFonts w:ascii="Times New Roman" w:eastAsia="Times New Roman" w:hAnsi="Times New Roman"/>
        </w:rPr>
        <w:lastRenderedPageBreak/>
        <w:t xml:space="preserve">Xia, H., Pan, X., Zhou, Y., &amp; Zhang, Z. (Justin). (2020b). Creating the best first impression: Designing online product photos to increase sales. </w:t>
      </w:r>
      <w:r w:rsidRPr="00431D22">
        <w:rPr>
          <w:rFonts w:ascii="Times New Roman" w:eastAsia="Times New Roman" w:hAnsi="Times New Roman"/>
          <w:i/>
        </w:rPr>
        <w:t>Decision Support Systems</w:t>
      </w:r>
      <w:r w:rsidRPr="00431D22">
        <w:rPr>
          <w:rFonts w:ascii="Times New Roman" w:eastAsia="Times New Roman" w:hAnsi="Times New Roman"/>
        </w:rPr>
        <w:t xml:space="preserve">, </w:t>
      </w:r>
      <w:r w:rsidRPr="00431D22">
        <w:rPr>
          <w:rFonts w:ascii="Times New Roman" w:eastAsia="Times New Roman" w:hAnsi="Times New Roman"/>
          <w:i/>
        </w:rPr>
        <w:t>131</w:t>
      </w:r>
      <w:r w:rsidRPr="00431D22">
        <w:rPr>
          <w:rFonts w:ascii="Times New Roman" w:eastAsia="Times New Roman" w:hAnsi="Times New Roman"/>
        </w:rPr>
        <w:t xml:space="preserve">. </w:t>
      </w:r>
      <w:hyperlink r:id="rId21">
        <w:r w:rsidRPr="00431D22">
          <w:rPr>
            <w:rFonts w:ascii="Times New Roman" w:eastAsia="Times New Roman" w:hAnsi="Times New Roman"/>
            <w:color w:val="0563C1"/>
            <w:u w:val="single"/>
          </w:rPr>
          <w:t>https://doi.org/10.1016/j.dss.2019.113235</w:t>
        </w:r>
      </w:hyperlink>
    </w:p>
    <w:p w14:paraId="3C49F682" w14:textId="77777777" w:rsidR="00431D22" w:rsidRPr="00431D22" w:rsidRDefault="00431D22" w:rsidP="00431D22">
      <w:pPr>
        <w:ind w:hanging="270"/>
        <w:jc w:val="both"/>
        <w:rPr>
          <w:rFonts w:ascii="Times New Roman" w:eastAsia="Times New Roman" w:hAnsi="Times New Roman"/>
          <w:sz w:val="24"/>
          <w:szCs w:val="24"/>
          <w:lang w:val="en-US"/>
        </w:rPr>
      </w:pPr>
      <w:r w:rsidRPr="00EA2C1F">
        <w:rPr>
          <w:rFonts w:ascii="Times New Roman" w:eastAsia="Times New Roman" w:hAnsi="Times New Roman"/>
          <w:sz w:val="24"/>
          <w:szCs w:val="24"/>
          <w:lang w:val="en-US"/>
        </w:rPr>
        <w:t xml:space="preserve">Yeboah-Banin, A. A., &amp; Asante, K. K. (2020). Cross-channel message consistency in herbal medicine advertising: A comparative analysis of packaging information and radio presenter mentions. </w:t>
      </w:r>
      <w:r w:rsidRPr="00EA2C1F">
        <w:rPr>
          <w:rFonts w:ascii="Times New Roman" w:eastAsia="Times New Roman" w:hAnsi="Times New Roman"/>
          <w:i/>
          <w:iCs/>
          <w:sz w:val="24"/>
          <w:szCs w:val="24"/>
          <w:lang w:val="en-US"/>
        </w:rPr>
        <w:t>International Journal of Pharmaceutical and Healthcare Marketing</w:t>
      </w:r>
      <w:r w:rsidRPr="00EA2C1F">
        <w:rPr>
          <w:rFonts w:ascii="Times New Roman" w:eastAsia="Times New Roman" w:hAnsi="Times New Roman"/>
          <w:sz w:val="24"/>
          <w:szCs w:val="24"/>
          <w:lang w:val="en-US"/>
        </w:rPr>
        <w:t xml:space="preserve">, </w:t>
      </w:r>
      <w:r w:rsidRPr="00EA2C1F">
        <w:rPr>
          <w:rFonts w:ascii="Times New Roman" w:eastAsia="Times New Roman" w:hAnsi="Times New Roman"/>
          <w:i/>
          <w:iCs/>
          <w:sz w:val="24"/>
          <w:szCs w:val="24"/>
          <w:lang w:val="en-US"/>
        </w:rPr>
        <w:t>14</w:t>
      </w:r>
      <w:r w:rsidRPr="00EA2C1F">
        <w:rPr>
          <w:rFonts w:ascii="Times New Roman" w:eastAsia="Times New Roman" w:hAnsi="Times New Roman"/>
          <w:sz w:val="24"/>
          <w:szCs w:val="24"/>
          <w:lang w:val="en-US"/>
        </w:rPr>
        <w:t xml:space="preserve">(1), 113–136. </w:t>
      </w:r>
      <w:hyperlink r:id="rId22" w:history="1">
        <w:r w:rsidRPr="00EA2C1F">
          <w:rPr>
            <w:rStyle w:val="Hyperlink"/>
            <w:rFonts w:ascii="Times New Roman" w:eastAsia="Times New Roman" w:hAnsi="Times New Roman"/>
            <w:sz w:val="24"/>
            <w:szCs w:val="24"/>
            <w:lang w:val="en-US"/>
          </w:rPr>
          <w:t>https://doi.org/10.1108/IJPHM-02-2019-0004</w:t>
        </w:r>
      </w:hyperlink>
    </w:p>
    <w:p w14:paraId="7C82AC18" w14:textId="77777777" w:rsidR="00431D22" w:rsidRPr="00431D22" w:rsidRDefault="00431D22" w:rsidP="00431D22">
      <w:pPr>
        <w:ind w:hanging="480"/>
        <w:jc w:val="both"/>
        <w:rPr>
          <w:rFonts w:ascii="Times New Roman" w:eastAsia="Times New Roman" w:hAnsi="Times New Roman"/>
          <w:color w:val="0563C1"/>
          <w:u w:val="single"/>
        </w:rPr>
      </w:pPr>
      <w:r w:rsidRPr="00431D22">
        <w:rPr>
          <w:rFonts w:ascii="Times New Roman" w:eastAsia="Times New Roman" w:hAnsi="Times New Roman"/>
        </w:rPr>
        <w:t xml:space="preserve">Zhu, J., Jiang, L., Dou, W., &amp; Liang, L. (2019). Post, Eat, Change: The Effects of Posting Food Photos on Consumers’ Dining Experiences and Brand Evaluation. </w:t>
      </w:r>
      <w:r w:rsidRPr="00431D22">
        <w:rPr>
          <w:rFonts w:ascii="Times New Roman" w:eastAsia="Times New Roman" w:hAnsi="Times New Roman"/>
          <w:i/>
        </w:rPr>
        <w:t>Journal of Interactive Marketing</w:t>
      </w:r>
      <w:r w:rsidRPr="00431D22">
        <w:rPr>
          <w:rFonts w:ascii="Times New Roman" w:eastAsia="Times New Roman" w:hAnsi="Times New Roman"/>
        </w:rPr>
        <w:t xml:space="preserve">, </w:t>
      </w:r>
      <w:r w:rsidRPr="00431D22">
        <w:rPr>
          <w:rFonts w:ascii="Times New Roman" w:eastAsia="Times New Roman" w:hAnsi="Times New Roman"/>
          <w:i/>
        </w:rPr>
        <w:t>46</w:t>
      </w:r>
      <w:r w:rsidRPr="00431D22">
        <w:rPr>
          <w:rFonts w:ascii="Times New Roman" w:eastAsia="Times New Roman" w:hAnsi="Times New Roman"/>
        </w:rPr>
        <w:t xml:space="preserve">, 101–112. </w:t>
      </w:r>
      <w:hyperlink r:id="rId23">
        <w:r w:rsidRPr="00431D22">
          <w:rPr>
            <w:rFonts w:ascii="Times New Roman" w:eastAsia="Times New Roman" w:hAnsi="Times New Roman"/>
            <w:color w:val="0563C1"/>
            <w:u w:val="single"/>
          </w:rPr>
          <w:t>https://doi.org/10.1016/j.intmar.2018.10.002</w:t>
        </w:r>
      </w:hyperlink>
    </w:p>
    <w:p w14:paraId="2FF21FB3" w14:textId="77777777" w:rsidR="00431D22" w:rsidRPr="00431D22" w:rsidRDefault="00431D22" w:rsidP="00431D22">
      <w:pPr>
        <w:ind w:hanging="270"/>
        <w:jc w:val="both"/>
        <w:rPr>
          <w:rFonts w:ascii="Times New Roman" w:eastAsia="Times New Roman" w:hAnsi="Times New Roman"/>
          <w:sz w:val="24"/>
          <w:szCs w:val="24"/>
          <w:lang w:val="en-US"/>
        </w:rPr>
      </w:pPr>
    </w:p>
    <w:p w14:paraId="381A4EAA" w14:textId="77777777" w:rsidR="00431D22" w:rsidRPr="00431D22" w:rsidRDefault="00431D22" w:rsidP="00431D22">
      <w:pPr>
        <w:ind w:hanging="270"/>
        <w:jc w:val="both"/>
        <w:rPr>
          <w:rFonts w:ascii="Times New Roman" w:eastAsia="Times New Roman" w:hAnsi="Times New Roman"/>
          <w:sz w:val="24"/>
          <w:szCs w:val="24"/>
          <w:lang w:val="en-US"/>
        </w:rPr>
      </w:pPr>
    </w:p>
    <w:p w14:paraId="1AC96BAC" w14:textId="77777777" w:rsidR="00431D22" w:rsidRPr="00431D22" w:rsidRDefault="00431D22" w:rsidP="00431D22">
      <w:pPr>
        <w:ind w:hanging="270"/>
        <w:jc w:val="both"/>
        <w:rPr>
          <w:rFonts w:ascii="Times New Roman" w:eastAsia="Times New Roman" w:hAnsi="Times New Roman"/>
          <w:sz w:val="24"/>
          <w:szCs w:val="24"/>
          <w:lang w:val="en-US"/>
        </w:rPr>
      </w:pPr>
    </w:p>
    <w:p w14:paraId="54819221" w14:textId="77777777" w:rsidR="00EA2C1F" w:rsidRPr="00EA2C1F" w:rsidRDefault="00EA2C1F" w:rsidP="00431D22">
      <w:pPr>
        <w:ind w:hanging="270"/>
        <w:jc w:val="both"/>
        <w:rPr>
          <w:rFonts w:ascii="Times New Roman" w:eastAsia="Times New Roman" w:hAnsi="Times New Roman"/>
          <w:sz w:val="24"/>
          <w:szCs w:val="24"/>
          <w:lang w:val="en-US"/>
        </w:rPr>
      </w:pPr>
    </w:p>
    <w:p w14:paraId="187F6537" w14:textId="77777777" w:rsidR="00EA2C1F" w:rsidRPr="00EA2C1F" w:rsidRDefault="00EA2C1F" w:rsidP="00431D22">
      <w:pPr>
        <w:ind w:hanging="270"/>
        <w:jc w:val="both"/>
        <w:rPr>
          <w:rFonts w:ascii="Times New Roman" w:eastAsia="Times New Roman" w:hAnsi="Times New Roman"/>
          <w:sz w:val="24"/>
          <w:szCs w:val="24"/>
          <w:lang w:val="en-US"/>
        </w:rPr>
      </w:pPr>
    </w:p>
    <w:p w14:paraId="7C85C300" w14:textId="77777777" w:rsidR="00EA2C1F" w:rsidRPr="00EA2C1F" w:rsidRDefault="00EA2C1F" w:rsidP="00431D22">
      <w:pPr>
        <w:ind w:hanging="270"/>
        <w:jc w:val="both"/>
        <w:rPr>
          <w:rFonts w:ascii="Times New Roman" w:eastAsia="Times New Roman" w:hAnsi="Times New Roman"/>
          <w:sz w:val="24"/>
          <w:szCs w:val="24"/>
          <w:lang w:val="en-US"/>
        </w:rPr>
      </w:pPr>
    </w:p>
    <w:p w14:paraId="39EA58B7" w14:textId="77777777" w:rsidR="00EA2C1F" w:rsidRDefault="00EA2C1F" w:rsidP="00431D22">
      <w:pPr>
        <w:ind w:hanging="270"/>
        <w:jc w:val="both"/>
        <w:rPr>
          <w:rFonts w:ascii="Times New Roman" w:eastAsia="Times New Roman" w:hAnsi="Times New Roman"/>
          <w:sz w:val="24"/>
          <w:szCs w:val="24"/>
          <w:lang w:val="en-US"/>
        </w:rPr>
      </w:pPr>
    </w:p>
    <w:p w14:paraId="3ADA0D24" w14:textId="77777777" w:rsidR="00EA2C1F" w:rsidRPr="00EA2C1F" w:rsidRDefault="00EA2C1F" w:rsidP="00431D22">
      <w:pPr>
        <w:ind w:hanging="270"/>
        <w:jc w:val="both"/>
        <w:rPr>
          <w:rFonts w:ascii="Times New Roman" w:eastAsia="Times New Roman" w:hAnsi="Times New Roman"/>
          <w:sz w:val="24"/>
          <w:szCs w:val="24"/>
          <w:lang w:val="en-US"/>
        </w:rPr>
      </w:pPr>
    </w:p>
    <w:p w14:paraId="72EFA80C" w14:textId="77777777" w:rsidR="00EA2C1F" w:rsidRDefault="00EA2C1F" w:rsidP="00431D22">
      <w:pPr>
        <w:ind w:hanging="480"/>
        <w:jc w:val="both"/>
        <w:rPr>
          <w:rFonts w:ascii="Times New Roman" w:eastAsia="Times New Roman" w:hAnsi="Times New Roman"/>
          <w:sz w:val="24"/>
          <w:szCs w:val="24"/>
          <w:lang w:val="en-US"/>
        </w:rPr>
      </w:pPr>
    </w:p>
    <w:p w14:paraId="55C551B9" w14:textId="77777777" w:rsidR="00EA2C1F" w:rsidRPr="00EA2C1F" w:rsidRDefault="00EA2C1F" w:rsidP="00431D22">
      <w:pPr>
        <w:ind w:hanging="480"/>
        <w:jc w:val="both"/>
        <w:rPr>
          <w:rFonts w:ascii="Times New Roman" w:eastAsia="Times New Roman" w:hAnsi="Times New Roman"/>
          <w:color w:val="0563C1"/>
          <w:u w:val="single"/>
        </w:rPr>
      </w:pPr>
    </w:p>
    <w:p w14:paraId="1532DF35" w14:textId="77777777" w:rsidR="00EA2C1F" w:rsidRDefault="00EA2C1F" w:rsidP="00431D22">
      <w:pPr>
        <w:ind w:hanging="480"/>
        <w:jc w:val="both"/>
        <w:rPr>
          <w:rFonts w:ascii="Times New Roman" w:eastAsia="Times New Roman" w:hAnsi="Times New Roman"/>
          <w:color w:val="0563C1"/>
          <w:u w:val="single"/>
        </w:rPr>
      </w:pPr>
    </w:p>
    <w:p w14:paraId="5B659CDB" w14:textId="77777777" w:rsidR="00030522" w:rsidRDefault="00030522" w:rsidP="00431D22">
      <w:pPr>
        <w:ind w:hanging="480"/>
        <w:jc w:val="both"/>
        <w:rPr>
          <w:rFonts w:ascii="Times New Roman" w:eastAsia="Times New Roman" w:hAnsi="Times New Roman"/>
          <w:color w:val="0563C1"/>
          <w:u w:val="single"/>
        </w:rPr>
      </w:pPr>
    </w:p>
    <w:p w14:paraId="5EBAA337" w14:textId="77777777" w:rsidR="00030522" w:rsidRDefault="00030522" w:rsidP="00431D22">
      <w:pPr>
        <w:ind w:hanging="480"/>
        <w:jc w:val="both"/>
        <w:rPr>
          <w:rFonts w:ascii="Times New Roman" w:eastAsia="Times New Roman" w:hAnsi="Times New Roman"/>
          <w:color w:val="0563C1"/>
          <w:u w:val="single"/>
        </w:rPr>
      </w:pPr>
    </w:p>
    <w:p w14:paraId="70696604" w14:textId="77777777" w:rsidR="0000601A" w:rsidRDefault="0000601A" w:rsidP="00431D22">
      <w:pPr>
        <w:ind w:hanging="480"/>
        <w:jc w:val="both"/>
        <w:rPr>
          <w:rFonts w:ascii="Times New Roman" w:eastAsia="Times New Roman" w:hAnsi="Times New Roman"/>
          <w:sz w:val="24"/>
          <w:szCs w:val="24"/>
        </w:rPr>
      </w:pPr>
    </w:p>
    <w:p w14:paraId="167BA017" w14:textId="77777777" w:rsidR="0000601A" w:rsidRDefault="0000601A" w:rsidP="00431D22">
      <w:pPr>
        <w:ind w:hanging="480"/>
        <w:jc w:val="both"/>
        <w:rPr>
          <w:rFonts w:ascii="Times New Roman" w:eastAsia="Times New Roman" w:hAnsi="Times New Roman"/>
          <w:sz w:val="24"/>
          <w:szCs w:val="24"/>
        </w:rPr>
      </w:pPr>
    </w:p>
    <w:p w14:paraId="1FB956EB" w14:textId="77777777" w:rsidR="0000601A" w:rsidRDefault="0000601A" w:rsidP="00431D22">
      <w:pPr>
        <w:ind w:hanging="480"/>
        <w:jc w:val="both"/>
        <w:rPr>
          <w:rFonts w:ascii="Times New Roman" w:eastAsia="Times New Roman" w:hAnsi="Times New Roman"/>
          <w:sz w:val="24"/>
          <w:szCs w:val="24"/>
        </w:rPr>
      </w:pPr>
    </w:p>
    <w:p w14:paraId="24483091" w14:textId="77777777" w:rsidR="0000601A" w:rsidRDefault="0000601A" w:rsidP="00431D22">
      <w:pPr>
        <w:ind w:hanging="480"/>
        <w:jc w:val="both"/>
        <w:rPr>
          <w:rFonts w:ascii="Times New Roman" w:eastAsia="Times New Roman" w:hAnsi="Times New Roman"/>
        </w:rPr>
      </w:pPr>
    </w:p>
    <w:p w14:paraId="007BF130" w14:textId="77777777" w:rsidR="0000601A" w:rsidRDefault="0000601A" w:rsidP="00431D22">
      <w:pPr>
        <w:ind w:hanging="480"/>
        <w:jc w:val="both"/>
        <w:rPr>
          <w:rFonts w:ascii="Times New Roman" w:eastAsia="Times New Roman" w:hAnsi="Times New Roman"/>
        </w:rPr>
      </w:pPr>
    </w:p>
    <w:p w14:paraId="2DE06EFE" w14:textId="77777777" w:rsidR="0000601A" w:rsidRDefault="0000601A">
      <w:pPr>
        <w:spacing w:after="0" w:line="240" w:lineRule="auto"/>
        <w:rPr>
          <w:rFonts w:ascii="Times New Roman" w:eastAsia="Times New Roman" w:hAnsi="Times New Roman"/>
        </w:rPr>
      </w:pPr>
    </w:p>
    <w:p w14:paraId="160ED4BA" w14:textId="77777777" w:rsidR="0000601A" w:rsidRDefault="0000601A">
      <w:pPr>
        <w:spacing w:after="0" w:line="240" w:lineRule="auto"/>
        <w:rPr>
          <w:rFonts w:ascii="Times New Roman" w:eastAsia="Times New Roman" w:hAnsi="Times New Roman"/>
        </w:rPr>
      </w:pPr>
    </w:p>
    <w:p w14:paraId="5203A95E" w14:textId="77777777" w:rsidR="0000601A" w:rsidRDefault="00000000">
      <w:pPr>
        <w:spacing w:after="0" w:line="240" w:lineRule="auto"/>
        <w:rPr>
          <w:rFonts w:ascii="Times New Roman" w:eastAsia="Times New Roman" w:hAnsi="Times New Roman"/>
        </w:rPr>
      </w:pPr>
      <w:r>
        <w:rPr>
          <w:rFonts w:ascii="Times New Roman" w:eastAsia="Times New Roman" w:hAnsi="Times New Roman"/>
        </w:rPr>
        <w:t>.</w:t>
      </w:r>
    </w:p>
    <w:p w14:paraId="71854969" w14:textId="77777777" w:rsidR="0000601A" w:rsidRDefault="0000601A">
      <w:pPr>
        <w:ind w:hanging="480"/>
        <w:rPr>
          <w:rFonts w:ascii="Times New Roman" w:eastAsia="Times New Roman" w:hAnsi="Times New Roman"/>
        </w:rPr>
      </w:pPr>
    </w:p>
    <w:p w14:paraId="215E239A" w14:textId="77777777" w:rsidR="0000601A" w:rsidRDefault="0000601A">
      <w:pPr>
        <w:ind w:hanging="480"/>
        <w:rPr>
          <w:rFonts w:ascii="Times New Roman" w:eastAsia="Times New Roman" w:hAnsi="Times New Roman"/>
        </w:rPr>
      </w:pPr>
    </w:p>
    <w:p w14:paraId="3388987F" w14:textId="77777777" w:rsidR="0000601A" w:rsidRDefault="0000601A">
      <w:pPr>
        <w:ind w:hanging="480"/>
        <w:rPr>
          <w:rFonts w:ascii="Times New Roman" w:eastAsia="Times New Roman" w:hAnsi="Times New Roman"/>
        </w:rPr>
      </w:pPr>
    </w:p>
    <w:p w14:paraId="1A4F19E7" w14:textId="77777777" w:rsidR="0000601A" w:rsidRDefault="00000000">
      <w:r>
        <w:rPr>
          <w:rFonts w:ascii="Times New Roman" w:eastAsia="Times New Roman" w:hAnsi="Times New Roman"/>
        </w:rPr>
        <w:t> </w:t>
      </w:r>
    </w:p>
    <w:sectPr w:rsidR="0000601A">
      <w:type w:val="continuous"/>
      <w:pgSz w:w="11906" w:h="16838"/>
      <w:pgMar w:top="1440" w:right="1440" w:bottom="1440" w:left="1440" w:header="708" w:footer="708" w:gutter="0"/>
      <w:cols w:num="2" w:space="720" w:equalWidth="0">
        <w:col w:w="4159" w:space="708"/>
        <w:col w:w="415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Garamond"/>
    <w:panose1 w:val="00000000000000000000"/>
    <w:charset w:val="00"/>
    <w:family w:val="roman"/>
    <w:notTrueType/>
    <w:pitch w:val="default"/>
  </w:font>
  <w:font w:name="Adobe Garamond Pro">
    <w:altName w:val="Garamon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422F"/>
    <w:multiLevelType w:val="multilevel"/>
    <w:tmpl w:val="A1D02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527D74"/>
    <w:multiLevelType w:val="multilevel"/>
    <w:tmpl w:val="4E7EC5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1880518"/>
    <w:multiLevelType w:val="multilevel"/>
    <w:tmpl w:val="13F03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FC628A"/>
    <w:multiLevelType w:val="multilevel"/>
    <w:tmpl w:val="123E32C0"/>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16cid:durableId="697782247">
    <w:abstractNumId w:val="3"/>
  </w:num>
  <w:num w:numId="2" w16cid:durableId="1100642831">
    <w:abstractNumId w:val="0"/>
  </w:num>
  <w:num w:numId="3" w16cid:durableId="1348871806">
    <w:abstractNumId w:val="1"/>
  </w:num>
  <w:num w:numId="4" w16cid:durableId="62496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1A"/>
    <w:rsid w:val="0000601A"/>
    <w:rsid w:val="000250FF"/>
    <w:rsid w:val="00030522"/>
    <w:rsid w:val="00220304"/>
    <w:rsid w:val="00275278"/>
    <w:rsid w:val="00407B6D"/>
    <w:rsid w:val="00431D22"/>
    <w:rsid w:val="00513CAA"/>
    <w:rsid w:val="00571E5A"/>
    <w:rsid w:val="00762A11"/>
    <w:rsid w:val="00871BE9"/>
    <w:rsid w:val="00906B3C"/>
    <w:rsid w:val="00A33D92"/>
    <w:rsid w:val="00D00EA6"/>
    <w:rsid w:val="00E439B7"/>
    <w:rsid w:val="00EA2C1F"/>
    <w:rsid w:val="00F1792D"/>
    <w:rsid w:val="00F2516C"/>
    <w:rsid w:val="00F7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1A46"/>
  <w15:docId w15:val="{46D293CD-AB09-4D10-8F64-1CBC0FC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7B"/>
    <w:rPr>
      <w:rFonts w:cs="Times New Roman"/>
      <w:lang w:val="id-ID"/>
    </w:rPr>
  </w:style>
  <w:style w:type="paragraph" w:styleId="Heading1">
    <w:name w:val="heading 1"/>
    <w:basedOn w:val="Normal"/>
    <w:link w:val="Heading1Char"/>
    <w:uiPriority w:val="9"/>
    <w:qFormat/>
    <w:rsid w:val="00E60E7B"/>
    <w:pPr>
      <w:widowControl w:val="0"/>
      <w:spacing w:after="0" w:line="240" w:lineRule="auto"/>
      <w:ind w:left="100"/>
      <w:outlineLvl w:val="0"/>
    </w:pPr>
    <w:rPr>
      <w:rFonts w:ascii="Adobe Garamond Pro Bold" w:eastAsia="Adobe Garamond Pro Bold" w:hAnsi="Adobe Garamond Pro Bold"/>
      <w:b/>
      <w:bCs/>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E60E7B"/>
    <w:rPr>
      <w:rFonts w:ascii="Adobe Garamond Pro Bold" w:eastAsia="Adobe Garamond Pro Bold" w:hAnsi="Adobe Garamond Pro Bold" w:cs="Times New Roman"/>
      <w:b/>
      <w:bCs/>
      <w:kern w:val="0"/>
      <w:sz w:val="24"/>
      <w:szCs w:val="24"/>
    </w:rPr>
  </w:style>
  <w:style w:type="paragraph" w:styleId="BodyText">
    <w:name w:val="Body Text"/>
    <w:basedOn w:val="Normal"/>
    <w:link w:val="BodyTextChar"/>
    <w:uiPriority w:val="1"/>
    <w:qFormat/>
    <w:rsid w:val="00E60E7B"/>
    <w:pPr>
      <w:widowControl w:val="0"/>
      <w:spacing w:after="0" w:line="240" w:lineRule="auto"/>
      <w:ind w:left="340"/>
    </w:pPr>
    <w:rPr>
      <w:rFonts w:ascii="Adobe Garamond Pro" w:eastAsia="Adobe Garamond Pro" w:hAnsi="Adobe Garamond Pro"/>
      <w:sz w:val="24"/>
      <w:szCs w:val="24"/>
      <w:lang w:val="en-US"/>
    </w:rPr>
  </w:style>
  <w:style w:type="character" w:customStyle="1" w:styleId="BodyTextChar">
    <w:name w:val="Body Text Char"/>
    <w:basedOn w:val="DefaultParagraphFont"/>
    <w:link w:val="BodyText"/>
    <w:uiPriority w:val="1"/>
    <w:rsid w:val="00E60E7B"/>
    <w:rPr>
      <w:rFonts w:ascii="Adobe Garamond Pro" w:eastAsia="Adobe Garamond Pro" w:hAnsi="Adobe Garamond Pro" w:cs="Times New Roman"/>
      <w:kern w:val="0"/>
      <w:sz w:val="24"/>
      <w:szCs w:val="24"/>
    </w:rPr>
  </w:style>
  <w:style w:type="paragraph" w:customStyle="1" w:styleId="TableParagraph">
    <w:name w:val="Table Paragraph"/>
    <w:basedOn w:val="Normal"/>
    <w:uiPriority w:val="1"/>
    <w:qFormat/>
    <w:rsid w:val="00E60E7B"/>
    <w:pPr>
      <w:widowControl w:val="0"/>
      <w:spacing w:after="0" w:line="240" w:lineRule="auto"/>
    </w:pPr>
    <w:rPr>
      <w:lang w:val="en-US"/>
    </w:rPr>
  </w:style>
  <w:style w:type="character" w:styleId="PlaceholderText">
    <w:name w:val="Placeholder Text"/>
    <w:basedOn w:val="DefaultParagraphFont"/>
    <w:uiPriority w:val="99"/>
    <w:semiHidden/>
    <w:rsid w:val="00E60E7B"/>
    <w:rPr>
      <w:color w:val="808080"/>
    </w:rPr>
  </w:style>
  <w:style w:type="table" w:styleId="TableGrid">
    <w:name w:val="Table Grid"/>
    <w:basedOn w:val="TableNormal"/>
    <w:uiPriority w:val="39"/>
    <w:rsid w:val="00BC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8F3"/>
    <w:rPr>
      <w:color w:val="0563C1" w:themeColor="hyperlink"/>
      <w:u w:val="single"/>
    </w:rPr>
  </w:style>
  <w:style w:type="character" w:styleId="UnresolvedMention">
    <w:name w:val="Unresolved Mention"/>
    <w:basedOn w:val="DefaultParagraphFont"/>
    <w:uiPriority w:val="99"/>
    <w:semiHidden/>
    <w:unhideWhenUsed/>
    <w:rsid w:val="00BE38F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1593">
      <w:bodyDiv w:val="1"/>
      <w:marLeft w:val="0"/>
      <w:marRight w:val="0"/>
      <w:marTop w:val="0"/>
      <w:marBottom w:val="0"/>
      <w:divBdr>
        <w:top w:val="none" w:sz="0" w:space="0" w:color="auto"/>
        <w:left w:val="none" w:sz="0" w:space="0" w:color="auto"/>
        <w:bottom w:val="none" w:sz="0" w:space="0" w:color="auto"/>
        <w:right w:val="none" w:sz="0" w:space="0" w:color="auto"/>
      </w:divBdr>
      <w:divsChild>
        <w:div w:id="361134519">
          <w:marLeft w:val="0"/>
          <w:marRight w:val="0"/>
          <w:marTop w:val="0"/>
          <w:marBottom w:val="0"/>
          <w:divBdr>
            <w:top w:val="none" w:sz="0" w:space="0" w:color="auto"/>
            <w:left w:val="none" w:sz="0" w:space="0" w:color="auto"/>
            <w:bottom w:val="none" w:sz="0" w:space="0" w:color="auto"/>
            <w:right w:val="none" w:sz="0" w:space="0" w:color="auto"/>
          </w:divBdr>
        </w:div>
      </w:divsChild>
    </w:div>
    <w:div w:id="333991855">
      <w:bodyDiv w:val="1"/>
      <w:marLeft w:val="0"/>
      <w:marRight w:val="0"/>
      <w:marTop w:val="0"/>
      <w:marBottom w:val="0"/>
      <w:divBdr>
        <w:top w:val="none" w:sz="0" w:space="0" w:color="auto"/>
        <w:left w:val="none" w:sz="0" w:space="0" w:color="auto"/>
        <w:bottom w:val="none" w:sz="0" w:space="0" w:color="auto"/>
        <w:right w:val="none" w:sz="0" w:space="0" w:color="auto"/>
      </w:divBdr>
      <w:divsChild>
        <w:div w:id="2012368221">
          <w:marLeft w:val="0"/>
          <w:marRight w:val="0"/>
          <w:marTop w:val="0"/>
          <w:marBottom w:val="0"/>
          <w:divBdr>
            <w:top w:val="none" w:sz="0" w:space="0" w:color="auto"/>
            <w:left w:val="none" w:sz="0" w:space="0" w:color="auto"/>
            <w:bottom w:val="none" w:sz="0" w:space="0" w:color="auto"/>
            <w:right w:val="none" w:sz="0" w:space="0" w:color="auto"/>
          </w:divBdr>
        </w:div>
      </w:divsChild>
    </w:div>
    <w:div w:id="439833330">
      <w:bodyDiv w:val="1"/>
      <w:marLeft w:val="0"/>
      <w:marRight w:val="0"/>
      <w:marTop w:val="0"/>
      <w:marBottom w:val="0"/>
      <w:divBdr>
        <w:top w:val="none" w:sz="0" w:space="0" w:color="auto"/>
        <w:left w:val="none" w:sz="0" w:space="0" w:color="auto"/>
        <w:bottom w:val="none" w:sz="0" w:space="0" w:color="auto"/>
        <w:right w:val="none" w:sz="0" w:space="0" w:color="auto"/>
      </w:divBdr>
      <w:divsChild>
        <w:div w:id="1947733954">
          <w:marLeft w:val="0"/>
          <w:marRight w:val="0"/>
          <w:marTop w:val="0"/>
          <w:marBottom w:val="0"/>
          <w:divBdr>
            <w:top w:val="none" w:sz="0" w:space="0" w:color="auto"/>
            <w:left w:val="none" w:sz="0" w:space="0" w:color="auto"/>
            <w:bottom w:val="none" w:sz="0" w:space="0" w:color="auto"/>
            <w:right w:val="none" w:sz="0" w:space="0" w:color="auto"/>
          </w:divBdr>
        </w:div>
      </w:divsChild>
    </w:div>
    <w:div w:id="1104881418">
      <w:bodyDiv w:val="1"/>
      <w:marLeft w:val="0"/>
      <w:marRight w:val="0"/>
      <w:marTop w:val="0"/>
      <w:marBottom w:val="0"/>
      <w:divBdr>
        <w:top w:val="none" w:sz="0" w:space="0" w:color="auto"/>
        <w:left w:val="none" w:sz="0" w:space="0" w:color="auto"/>
        <w:bottom w:val="none" w:sz="0" w:space="0" w:color="auto"/>
        <w:right w:val="none" w:sz="0" w:space="0" w:color="auto"/>
      </w:divBdr>
      <w:divsChild>
        <w:div w:id="34240495">
          <w:marLeft w:val="0"/>
          <w:marRight w:val="0"/>
          <w:marTop w:val="0"/>
          <w:marBottom w:val="0"/>
          <w:divBdr>
            <w:top w:val="none" w:sz="0" w:space="0" w:color="auto"/>
            <w:left w:val="none" w:sz="0" w:space="0" w:color="auto"/>
            <w:bottom w:val="none" w:sz="0" w:space="0" w:color="auto"/>
            <w:right w:val="none" w:sz="0" w:space="0" w:color="auto"/>
          </w:divBdr>
        </w:div>
      </w:divsChild>
    </w:div>
    <w:div w:id="1177306055">
      <w:bodyDiv w:val="1"/>
      <w:marLeft w:val="0"/>
      <w:marRight w:val="0"/>
      <w:marTop w:val="0"/>
      <w:marBottom w:val="0"/>
      <w:divBdr>
        <w:top w:val="none" w:sz="0" w:space="0" w:color="auto"/>
        <w:left w:val="none" w:sz="0" w:space="0" w:color="auto"/>
        <w:bottom w:val="none" w:sz="0" w:space="0" w:color="auto"/>
        <w:right w:val="none" w:sz="0" w:space="0" w:color="auto"/>
      </w:divBdr>
      <w:divsChild>
        <w:div w:id="283774705">
          <w:marLeft w:val="0"/>
          <w:marRight w:val="0"/>
          <w:marTop w:val="0"/>
          <w:marBottom w:val="0"/>
          <w:divBdr>
            <w:top w:val="none" w:sz="0" w:space="0" w:color="auto"/>
            <w:left w:val="none" w:sz="0" w:space="0" w:color="auto"/>
            <w:bottom w:val="none" w:sz="0" w:space="0" w:color="auto"/>
            <w:right w:val="none" w:sz="0" w:space="0" w:color="auto"/>
          </w:divBdr>
        </w:div>
      </w:divsChild>
    </w:div>
    <w:div w:id="1178350210">
      <w:bodyDiv w:val="1"/>
      <w:marLeft w:val="0"/>
      <w:marRight w:val="0"/>
      <w:marTop w:val="0"/>
      <w:marBottom w:val="0"/>
      <w:divBdr>
        <w:top w:val="none" w:sz="0" w:space="0" w:color="auto"/>
        <w:left w:val="none" w:sz="0" w:space="0" w:color="auto"/>
        <w:bottom w:val="none" w:sz="0" w:space="0" w:color="auto"/>
        <w:right w:val="none" w:sz="0" w:space="0" w:color="auto"/>
      </w:divBdr>
      <w:divsChild>
        <w:div w:id="1174880636">
          <w:marLeft w:val="0"/>
          <w:marRight w:val="0"/>
          <w:marTop w:val="0"/>
          <w:marBottom w:val="0"/>
          <w:divBdr>
            <w:top w:val="none" w:sz="0" w:space="0" w:color="auto"/>
            <w:left w:val="none" w:sz="0" w:space="0" w:color="auto"/>
            <w:bottom w:val="none" w:sz="0" w:space="0" w:color="auto"/>
            <w:right w:val="none" w:sz="0" w:space="0" w:color="auto"/>
          </w:divBdr>
        </w:div>
      </w:divsChild>
    </w:div>
    <w:div w:id="1299996023">
      <w:bodyDiv w:val="1"/>
      <w:marLeft w:val="0"/>
      <w:marRight w:val="0"/>
      <w:marTop w:val="0"/>
      <w:marBottom w:val="0"/>
      <w:divBdr>
        <w:top w:val="none" w:sz="0" w:space="0" w:color="auto"/>
        <w:left w:val="none" w:sz="0" w:space="0" w:color="auto"/>
        <w:bottom w:val="none" w:sz="0" w:space="0" w:color="auto"/>
        <w:right w:val="none" w:sz="0" w:space="0" w:color="auto"/>
      </w:divBdr>
      <w:divsChild>
        <w:div w:id="185947007">
          <w:marLeft w:val="0"/>
          <w:marRight w:val="0"/>
          <w:marTop w:val="0"/>
          <w:marBottom w:val="0"/>
          <w:divBdr>
            <w:top w:val="none" w:sz="0" w:space="0" w:color="auto"/>
            <w:left w:val="none" w:sz="0" w:space="0" w:color="auto"/>
            <w:bottom w:val="none" w:sz="0" w:space="0" w:color="auto"/>
            <w:right w:val="none" w:sz="0" w:space="0" w:color="auto"/>
          </w:divBdr>
        </w:div>
      </w:divsChild>
    </w:div>
    <w:div w:id="1354376853">
      <w:bodyDiv w:val="1"/>
      <w:marLeft w:val="0"/>
      <w:marRight w:val="0"/>
      <w:marTop w:val="0"/>
      <w:marBottom w:val="0"/>
      <w:divBdr>
        <w:top w:val="none" w:sz="0" w:space="0" w:color="auto"/>
        <w:left w:val="none" w:sz="0" w:space="0" w:color="auto"/>
        <w:bottom w:val="none" w:sz="0" w:space="0" w:color="auto"/>
        <w:right w:val="none" w:sz="0" w:space="0" w:color="auto"/>
      </w:divBdr>
      <w:divsChild>
        <w:div w:id="2067797686">
          <w:marLeft w:val="0"/>
          <w:marRight w:val="0"/>
          <w:marTop w:val="0"/>
          <w:marBottom w:val="0"/>
          <w:divBdr>
            <w:top w:val="none" w:sz="0" w:space="0" w:color="auto"/>
            <w:left w:val="none" w:sz="0" w:space="0" w:color="auto"/>
            <w:bottom w:val="none" w:sz="0" w:space="0" w:color="auto"/>
            <w:right w:val="none" w:sz="0" w:space="0" w:color="auto"/>
          </w:divBdr>
        </w:div>
      </w:divsChild>
    </w:div>
    <w:div w:id="1566179639">
      <w:bodyDiv w:val="1"/>
      <w:marLeft w:val="0"/>
      <w:marRight w:val="0"/>
      <w:marTop w:val="0"/>
      <w:marBottom w:val="0"/>
      <w:divBdr>
        <w:top w:val="none" w:sz="0" w:space="0" w:color="auto"/>
        <w:left w:val="none" w:sz="0" w:space="0" w:color="auto"/>
        <w:bottom w:val="none" w:sz="0" w:space="0" w:color="auto"/>
        <w:right w:val="none" w:sz="0" w:space="0" w:color="auto"/>
      </w:divBdr>
      <w:divsChild>
        <w:div w:id="1738743242">
          <w:marLeft w:val="0"/>
          <w:marRight w:val="0"/>
          <w:marTop w:val="0"/>
          <w:marBottom w:val="0"/>
          <w:divBdr>
            <w:top w:val="none" w:sz="0" w:space="0" w:color="auto"/>
            <w:left w:val="none" w:sz="0" w:space="0" w:color="auto"/>
            <w:bottom w:val="none" w:sz="0" w:space="0" w:color="auto"/>
            <w:right w:val="none" w:sz="0" w:space="0" w:color="auto"/>
          </w:divBdr>
        </w:div>
      </w:divsChild>
    </w:div>
    <w:div w:id="1596667404">
      <w:bodyDiv w:val="1"/>
      <w:marLeft w:val="0"/>
      <w:marRight w:val="0"/>
      <w:marTop w:val="0"/>
      <w:marBottom w:val="0"/>
      <w:divBdr>
        <w:top w:val="none" w:sz="0" w:space="0" w:color="auto"/>
        <w:left w:val="none" w:sz="0" w:space="0" w:color="auto"/>
        <w:bottom w:val="none" w:sz="0" w:space="0" w:color="auto"/>
        <w:right w:val="none" w:sz="0" w:space="0" w:color="auto"/>
      </w:divBdr>
      <w:divsChild>
        <w:div w:id="880173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jangjournal.com/index.php/JPM" TargetMode="External"/><Relationship Id="rId13" Type="http://schemas.openxmlformats.org/officeDocument/2006/relationships/hyperlink" Target="https://doi.org/10.1016/j.bodyim.2012.08.005" TargetMode="External"/><Relationship Id="rId18" Type="http://schemas.openxmlformats.org/officeDocument/2006/relationships/hyperlink" Target="https://doi.org/10.5937/jouproman7-21994" TargetMode="External"/><Relationship Id="rId3" Type="http://schemas.openxmlformats.org/officeDocument/2006/relationships/styles" Target="styles.xml"/><Relationship Id="rId21" Type="http://schemas.openxmlformats.org/officeDocument/2006/relationships/hyperlink" Target="https://doi.org/10.1016/j.dss.2019.113235" TargetMode="External"/><Relationship Id="rId7" Type="http://schemas.openxmlformats.org/officeDocument/2006/relationships/hyperlink" Target="mailto:agus.juhana@upi.edu" TargetMode="External"/><Relationship Id="rId12" Type="http://schemas.openxmlformats.org/officeDocument/2006/relationships/hyperlink" Target="https://doi.org/10.1108/BFJ-03-2015-0105" TargetMode="External"/><Relationship Id="rId17" Type="http://schemas.openxmlformats.org/officeDocument/2006/relationships/hyperlink" Target="https://doi.org/10.1108/jeas-09-2013-00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ublication/356209996" TargetMode="External"/><Relationship Id="rId20" Type="http://schemas.openxmlformats.org/officeDocument/2006/relationships/hyperlink" Target="https://doi.org/10.1016/j.chb.2012.1oooo42"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https://doi.org/10.1016/j.foodqual.2013.02.0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tmp.2020.100639" TargetMode="External"/><Relationship Id="rId23" Type="http://schemas.openxmlformats.org/officeDocument/2006/relationships/hyperlink" Target="https://doi.org/10.1016/j.intmar.2018.10.002" TargetMode="External"/><Relationship Id="rId10" Type="http://schemas.openxmlformats.org/officeDocument/2006/relationships/hyperlink" Target="https://doi.org/10.1108/QMR-05-2015-0043" TargetMode="External"/><Relationship Id="rId19" Type="http://schemas.openxmlformats.org/officeDocument/2006/relationships/hyperlink" Target="https://doi.org/10.29119/1641-3466.2022.166.49" TargetMode="External"/><Relationship Id="rId4" Type="http://schemas.openxmlformats.org/officeDocument/2006/relationships/settings" Target="settings.xml"/><Relationship Id="rId9" Type="http://schemas.openxmlformats.org/officeDocument/2006/relationships/hyperlink" Target="https://doi.org/10.1108/jcmars-08-2020-0034" TargetMode="External"/><Relationship Id="rId14" Type="http://schemas.openxmlformats.org/officeDocument/2006/relationships/hyperlink" Target="https://www.researchgate.net/publication/287267271" TargetMode="External"/><Relationship Id="rId22" Type="http://schemas.openxmlformats.org/officeDocument/2006/relationships/hyperlink" Target="https://doi.org/10.1108/IJPHM-02-2019-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LGBvRGJcs113z3j38LH+SzPcQ==">CgMxLjA4AHIhMTFZMFhWRFdPaDdiM3NDQmd4M1ZVUExieEd4QjYxbFhB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Sayyidah Hikma Lutfiyana</dc:creator>
  <cp:lastModifiedBy>Sayyidah Hikma Lutfiyana</cp:lastModifiedBy>
  <cp:revision>10</cp:revision>
  <cp:lastPrinted>2023-11-02T01:24:00Z</cp:lastPrinted>
  <dcterms:created xsi:type="dcterms:W3CDTF">2023-10-18T07:45:00Z</dcterms:created>
  <dcterms:modified xsi:type="dcterms:W3CDTF">2023-11-02T01:29:00Z</dcterms:modified>
</cp:coreProperties>
</file>